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C02" w:rsidRPr="00D40C02" w:rsidRDefault="00D40C02" w:rsidP="00D40C0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0C02">
        <w:rPr>
          <w:rFonts w:ascii="Times New Roman" w:eastAsia="Times New Roman" w:hAnsi="Times New Roman" w:cs="Times New Roman"/>
          <w:color w:val="000000"/>
          <w:sz w:val="24"/>
          <w:szCs w:val="24"/>
        </w:rPr>
        <w:t>Уанс</w:t>
      </w:r>
      <w:proofErr w:type="spellEnd"/>
      <w:r w:rsidRPr="00D40C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Никита Владимирович,</w:t>
      </w:r>
    </w:p>
    <w:p w:rsidR="00D40C02" w:rsidRDefault="00D40C02" w:rsidP="00D40C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0C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методист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высшей категории </w:t>
      </w:r>
    </w:p>
    <w:p w:rsidR="00D40C02" w:rsidRDefault="00D40C02" w:rsidP="00D40C02">
      <w:pPr>
        <w:spacing w:after="0" w:line="360" w:lineRule="auto"/>
        <w:jc w:val="both"/>
        <w:rPr>
          <w:rStyle w:val="FontStyle23"/>
          <w:sz w:val="24"/>
          <w:szCs w:val="24"/>
        </w:rPr>
      </w:pPr>
      <w:r w:rsidRPr="00D40C02">
        <w:rPr>
          <w:rStyle w:val="FontStyle23"/>
          <w:sz w:val="24"/>
          <w:szCs w:val="24"/>
        </w:rPr>
        <w:t>ГБУ ДППО ЦПКС «ИМЦ» Фрунзенского района Санкт-Петербурга</w:t>
      </w:r>
      <w:r>
        <w:rPr>
          <w:rStyle w:val="FontStyle23"/>
          <w:sz w:val="24"/>
          <w:szCs w:val="24"/>
        </w:rPr>
        <w:t xml:space="preserve">, </w:t>
      </w:r>
    </w:p>
    <w:p w:rsidR="00D40C02" w:rsidRDefault="00D40C02" w:rsidP="00D40C02">
      <w:pPr>
        <w:spacing w:after="0" w:line="360" w:lineRule="auto"/>
        <w:jc w:val="both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Дмитренко Татьяна Анатольевна,</w:t>
      </w:r>
    </w:p>
    <w:p w:rsidR="00D40C02" w:rsidRDefault="00CB324D" w:rsidP="00D40C02">
      <w:pPr>
        <w:spacing w:after="0" w:line="360" w:lineRule="auto"/>
        <w:jc w:val="both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методист</w:t>
      </w:r>
      <w:r w:rsidR="00D40C02">
        <w:rPr>
          <w:rStyle w:val="FontStyle23"/>
          <w:sz w:val="24"/>
          <w:szCs w:val="24"/>
        </w:rPr>
        <w:t xml:space="preserve"> высшей категории</w:t>
      </w:r>
    </w:p>
    <w:p w:rsidR="00D40C02" w:rsidRDefault="00D40C02" w:rsidP="00D40C02">
      <w:pPr>
        <w:spacing w:after="0" w:line="360" w:lineRule="auto"/>
        <w:jc w:val="both"/>
        <w:rPr>
          <w:rStyle w:val="FontStyle23"/>
          <w:sz w:val="24"/>
          <w:szCs w:val="24"/>
        </w:rPr>
      </w:pPr>
      <w:r w:rsidRPr="00D40C02">
        <w:rPr>
          <w:rStyle w:val="FontStyle23"/>
          <w:sz w:val="24"/>
          <w:szCs w:val="24"/>
        </w:rPr>
        <w:t>ГБУ ДППО ЦПКС «ИМЦ» Фрунзенского района Санкт-Петербурга</w:t>
      </w:r>
    </w:p>
    <w:p w:rsidR="0029606A" w:rsidRPr="00C36FBA" w:rsidRDefault="00A126CD" w:rsidP="00C36FBA">
      <w:pPr>
        <w:spacing w:before="480"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36FB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Интерактивный полифункциональный сетевой метод реализации многозадачного проекта</w:t>
      </w:r>
    </w:p>
    <w:p w:rsidR="00635929" w:rsidRPr="00D40C02" w:rsidRDefault="00C36FBA" w:rsidP="00C36FBA">
      <w:pPr>
        <w:spacing w:before="240" w:after="240" w:line="360" w:lineRule="auto"/>
        <w:ind w:left="680" w:right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6F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 статье описан Интерактивный полифункциональный</w:t>
      </w:r>
      <w:r w:rsidR="007618D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635929" w:rsidRPr="00C36F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сетевой метод, </w:t>
      </w:r>
      <w:r w:rsidRPr="00C36F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который </w:t>
      </w:r>
      <w:r w:rsidR="00635929" w:rsidRPr="00C36F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был разработан и применен в системе образования Фрунзенского района Санкт-Петербурга в условиях реализации ФГОС НОО обучающихся с ОВЗ. Однако метод может быть использован </w:t>
      </w:r>
      <w:r w:rsidRPr="00C36F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 практик</w:t>
      </w:r>
      <w:r w:rsidR="007618D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</w:t>
      </w:r>
      <w:r w:rsidRPr="00C36F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работы руководителя </w:t>
      </w:r>
      <w:r w:rsidR="007618D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образовательных учреждений (далее – ОУ)</w:t>
      </w:r>
      <w:r w:rsidRPr="00C36F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635929" w:rsidRPr="00C36F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для решения </w:t>
      </w:r>
      <w:r w:rsidRPr="00C36F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различных многозадачных проектов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6970BE" w:rsidRPr="00D40C02" w:rsidRDefault="00C36FBA" w:rsidP="006970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C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Интерактивный полифункциональный сетевой метод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(ИПС-метод) </w:t>
      </w:r>
      <w:r w:rsidRPr="00D40C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разработан с целью реализации многозадачных педагогических проектов организационно-методического плана и позволил обеспечить взаимную увязку всех этих задач.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970BE" w:rsidRPr="00D40C02">
        <w:rPr>
          <w:rFonts w:ascii="Times New Roman" w:hAnsi="Times New Roman" w:cs="Times New Roman"/>
          <w:sz w:val="24"/>
          <w:szCs w:val="24"/>
        </w:rPr>
        <w:t xml:space="preserve">Основная цель функционирования сети – оперативное и качественное решение вопросов в новой области деятельности.  </w:t>
      </w:r>
    </w:p>
    <w:p w:rsidR="00C36FBA" w:rsidRPr="00C36FBA" w:rsidRDefault="00C36FBA" w:rsidP="00C36F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Рассмотрим его применение на примере </w:t>
      </w:r>
      <w:r w:rsidRPr="00C36FBA"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реализации ФГОС НОО обучающихся с ОВЗ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35929" w:rsidRPr="00D40C02" w:rsidRDefault="00635929" w:rsidP="00C36F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0C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Работу по реализации многозадачного проекта необходимо начинать с анализа ситуации. Цель этого анализа </w:t>
      </w:r>
      <w:r w:rsidR="007618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D40C02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составить дерево целей и выявить наличие разрознен</w:t>
      </w:r>
      <w:r w:rsidR="007618D1">
        <w:rPr>
          <w:rFonts w:ascii="Times New Roman" w:eastAsia="Times New Roman" w:hAnsi="Times New Roman" w:cs="Times New Roman"/>
          <w:color w:val="000000"/>
          <w:sz w:val="24"/>
          <w:szCs w:val="24"/>
        </w:rPr>
        <w:t>ного опыта по решаемой проблеме</w:t>
      </w:r>
      <w:r w:rsidRPr="00D40C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36F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</w:t>
      </w:r>
      <w:r w:rsidRPr="00D40C02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систематиз</w:t>
      </w:r>
      <w:r w:rsidR="00C36FBA">
        <w:rPr>
          <w:rFonts w:ascii="Times New Roman" w:eastAsia="Times New Roman" w:hAnsi="Times New Roman" w:cs="Times New Roman"/>
          <w:color w:val="000000"/>
          <w:sz w:val="24"/>
          <w:szCs w:val="24"/>
        </w:rPr>
        <w:t>ации</w:t>
      </w:r>
      <w:r w:rsidRPr="00D40C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</w:t>
      </w:r>
      <w:r w:rsidR="00C36FBA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Pr="00D40C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опыт</w:t>
      </w:r>
      <w:r w:rsidR="00C36FB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D40C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ведь используя то, что уже опробовано, можно работать гораздо эффективнее. </w:t>
      </w:r>
    </w:p>
    <w:p w:rsidR="00635929" w:rsidRPr="00D40C02" w:rsidRDefault="00635929" w:rsidP="00C36FBA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40C02">
        <w:rPr>
          <w:rFonts w:ascii="Times New Roman" w:eastAsiaTheme="minorEastAsia" w:hAnsi="Times New Roman" w:cs="Times New Roman"/>
          <w:sz w:val="24"/>
          <w:szCs w:val="24"/>
        </w:rPr>
        <w:t xml:space="preserve">Анализ проблем отражает отрицательные аспекты деятельности, в то время как цели представляют собой положительное видение. Дерево целей формулируется как зеркальное отображение дерева проблем. Выявляем проблемы, планируем преобразование проблем в цели и строим дерево целей. </w:t>
      </w:r>
    </w:p>
    <w:p w:rsidR="00635929" w:rsidRDefault="006F100D" w:rsidP="006F100D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ШАГ 1. </w:t>
      </w:r>
      <w:r w:rsidR="00635929" w:rsidRPr="00D40C02">
        <w:rPr>
          <w:rFonts w:ascii="Times New Roman" w:eastAsiaTheme="minorEastAsia" w:hAnsi="Times New Roman" w:cs="Times New Roman"/>
          <w:sz w:val="24"/>
          <w:szCs w:val="24"/>
        </w:rPr>
        <w:t>Дерево целей - это структурированная, иерархическая совокупность целей деятельности, где четко выделена и сформулирована генеральная цель («вершина дерева»); определены и соподчинены друг другу иные цели (подцели первого, второго и последующего уровней или «ветви дерева»).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35929" w:rsidRPr="00D40C02">
        <w:rPr>
          <w:rFonts w:ascii="Times New Roman" w:eastAsiaTheme="minorEastAsia" w:hAnsi="Times New Roman" w:cs="Times New Roman"/>
          <w:sz w:val="24"/>
          <w:szCs w:val="24"/>
        </w:rPr>
        <w:t xml:space="preserve">Для построения дерева все цели необходимо структурировать и </w:t>
      </w:r>
      <w:r w:rsidR="00635929" w:rsidRPr="00D40C02">
        <w:rPr>
          <w:rFonts w:ascii="Times New Roman" w:eastAsiaTheme="minorEastAsia" w:hAnsi="Times New Roman" w:cs="Times New Roman"/>
          <w:sz w:val="24"/>
          <w:szCs w:val="24"/>
        </w:rPr>
        <w:lastRenderedPageBreak/>
        <w:t>сгруппировать. С каждым уровнем конкретизируется генеральная цель. Подцели представляют собой целевые задачи.</w:t>
      </w:r>
    </w:p>
    <w:p w:rsidR="006F100D" w:rsidRPr="00CB324D" w:rsidRDefault="006F100D" w:rsidP="006F10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32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ИПС-метод был разработан и применен в системе образования Фрунзенского района Санкт-Петербурга в условиях реализации ФГОС НОО обучающихся с ОВЗ. Будем рассматривать все примеры по использованию ИПС-метода в этом ключе. </w:t>
      </w:r>
    </w:p>
    <w:p w:rsidR="006F100D" w:rsidRPr="00CB324D" w:rsidRDefault="006F100D" w:rsidP="006F10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324D">
        <w:rPr>
          <w:rFonts w:ascii="Times New Roman" w:eastAsia="Times New Roman" w:hAnsi="Times New Roman" w:cs="Times New Roman"/>
          <w:color w:val="000000"/>
          <w:sz w:val="24"/>
          <w:szCs w:val="24"/>
        </w:rPr>
        <w:t>Интеграция детей с особыми образовательными потребностями в общеобразовательную школу поставила перед школами новые разноплановые задачи. Вот некоторые из них:</w:t>
      </w:r>
    </w:p>
    <w:p w:rsidR="006F100D" w:rsidRPr="00CB324D" w:rsidRDefault="006F100D" w:rsidP="006F100D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324D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новых компетенций педагогов;</w:t>
      </w:r>
    </w:p>
    <w:p w:rsidR="006F100D" w:rsidRPr="00CB324D" w:rsidRDefault="006F100D" w:rsidP="006F100D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324D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создание системы организационно-методической поддержки;</w:t>
      </w:r>
    </w:p>
    <w:p w:rsidR="006F100D" w:rsidRPr="00CB324D" w:rsidRDefault="006F100D" w:rsidP="006F100D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324D">
        <w:rPr>
          <w:rFonts w:ascii="Times New Roman" w:eastAsia="Times New Roman" w:hAnsi="Times New Roman" w:cs="Times New Roman"/>
          <w:color w:val="000000"/>
          <w:sz w:val="24"/>
          <w:szCs w:val="24"/>
        </w:rPr>
        <w:t>поиск новых форм организации образовательного процесса и др.</w:t>
      </w:r>
    </w:p>
    <w:p w:rsidR="006F100D" w:rsidRPr="00D40C02" w:rsidRDefault="006F100D" w:rsidP="006F100D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Таким образом, </w:t>
      </w:r>
      <w:r w:rsidRPr="006F100D"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реализаци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6F10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ФГОС НОО обучающихся с ОВЗ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может быть рассмотрена как многозадачный педагогический проект.</w:t>
      </w:r>
    </w:p>
    <w:p w:rsidR="00635929" w:rsidRPr="00D40C02" w:rsidRDefault="00635929" w:rsidP="00C36FBA">
      <w:pPr>
        <w:tabs>
          <w:tab w:val="left" w:pos="478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0C02">
        <w:rPr>
          <w:rFonts w:ascii="Times New Roman" w:eastAsiaTheme="minorEastAsia" w:hAnsi="Times New Roman" w:cs="Times New Roman"/>
          <w:sz w:val="24"/>
          <w:szCs w:val="24"/>
        </w:rPr>
        <w:t xml:space="preserve">Рассмотрим </w:t>
      </w:r>
      <w:r w:rsidR="006F100D">
        <w:rPr>
          <w:rFonts w:ascii="Times New Roman" w:eastAsiaTheme="minorEastAsia" w:hAnsi="Times New Roman" w:cs="Times New Roman"/>
          <w:sz w:val="24"/>
          <w:szCs w:val="24"/>
        </w:rPr>
        <w:t xml:space="preserve">полученное дерево </w:t>
      </w:r>
      <w:r w:rsidRPr="00D40C02">
        <w:rPr>
          <w:rFonts w:ascii="Times New Roman" w:eastAsiaTheme="minorEastAsia" w:hAnsi="Times New Roman" w:cs="Times New Roman"/>
          <w:sz w:val="24"/>
          <w:szCs w:val="24"/>
        </w:rPr>
        <w:t xml:space="preserve">целей </w:t>
      </w:r>
      <w:r w:rsidRPr="00D40C02">
        <w:rPr>
          <w:rFonts w:ascii="Times New Roman" w:eastAsia="Times New Roman" w:hAnsi="Times New Roman" w:cs="Times New Roman"/>
          <w:color w:val="000000"/>
          <w:sz w:val="24"/>
          <w:szCs w:val="24"/>
        </w:rPr>
        <w:t>(Рисунок 1).</w:t>
      </w:r>
    </w:p>
    <w:p w:rsidR="00635929" w:rsidRPr="00D40C02" w:rsidRDefault="004C274D" w:rsidP="00C36FBA">
      <w:pPr>
        <w:tabs>
          <w:tab w:val="left" w:pos="478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274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11462EE" wp14:editId="624F45C8">
            <wp:extent cx="5600700" cy="3981450"/>
            <wp:effectExtent l="19050" t="19050" r="19050" b="1905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4" r="18227"/>
                    <a:stretch/>
                  </pic:blipFill>
                  <pic:spPr>
                    <a:xfrm>
                      <a:off x="0" y="0"/>
                      <a:ext cx="5601092" cy="398172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35929" w:rsidRPr="00D40C02" w:rsidRDefault="006F100D" w:rsidP="00C36FBA">
      <w:pPr>
        <w:pStyle w:val="a7"/>
        <w:spacing w:before="0" w:beforeAutospacing="0" w:after="0" w:afterAutospacing="0" w:line="360" w:lineRule="auto"/>
        <w:ind w:firstLine="709"/>
        <w:jc w:val="both"/>
      </w:pPr>
      <w:r>
        <w:t xml:space="preserve">ШАГ 2. Анализ имеющегося опыта по решаемой проблеме </w:t>
      </w:r>
      <w:r w:rsidR="00635929" w:rsidRPr="00D40C02">
        <w:t>показал, что в районе имеется самый разнообразный опыт по образованию детей с ОВЗ, оперативно обмениваясь этим опытом при решении профессиональных задач, можно работать гораздо эффективнее.  Этот вывод лег в основу решения о создании полифункциональной интерактивной сети образовательных организаций-</w:t>
      </w:r>
      <w:proofErr w:type="spellStart"/>
      <w:r w:rsidR="00635929" w:rsidRPr="00D40C02">
        <w:t>тьюторов</w:t>
      </w:r>
      <w:proofErr w:type="spellEnd"/>
      <w:r w:rsidR="00635929" w:rsidRPr="00D40C02">
        <w:t xml:space="preserve">. </w:t>
      </w:r>
    </w:p>
    <w:p w:rsidR="00635929" w:rsidRPr="00D40C02" w:rsidRDefault="006F100D" w:rsidP="00C36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ШАГ 3. На основе собранного опыта работы по обучению детей с ОВЗ формируется полифункциональная интерактивная сеть </w:t>
      </w:r>
      <w:r w:rsidRPr="00D40C02">
        <w:rPr>
          <w:rFonts w:ascii="Times New Roman" w:hAnsi="Times New Roman" w:cs="Times New Roman"/>
          <w:sz w:val="24"/>
          <w:szCs w:val="24"/>
        </w:rPr>
        <w:t>образовательных организаций-</w:t>
      </w:r>
      <w:proofErr w:type="spellStart"/>
      <w:r w:rsidRPr="00D40C02">
        <w:rPr>
          <w:rFonts w:ascii="Times New Roman" w:hAnsi="Times New Roman" w:cs="Times New Roman"/>
          <w:sz w:val="24"/>
          <w:szCs w:val="24"/>
        </w:rPr>
        <w:t>тьюторов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D40C0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35929" w:rsidRPr="00D40C02">
        <w:rPr>
          <w:rFonts w:ascii="Times New Roman" w:eastAsiaTheme="minorEastAsia" w:hAnsi="Times New Roman" w:cs="Times New Roman"/>
          <w:sz w:val="24"/>
          <w:szCs w:val="24"/>
        </w:rPr>
        <w:t>Эта сеть является основным рабочим инструментом ИПС-метода.</w:t>
      </w:r>
    </w:p>
    <w:p w:rsidR="00635929" w:rsidRPr="00D40C02" w:rsidRDefault="00635929" w:rsidP="006970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40C02">
        <w:rPr>
          <w:rFonts w:ascii="Times New Roman" w:hAnsi="Times New Roman" w:cs="Times New Roman"/>
          <w:sz w:val="24"/>
          <w:szCs w:val="24"/>
        </w:rPr>
        <w:t xml:space="preserve">Суть полифункциональной сети состоит в том, что каждое образовательное учреждение, имеющее эффективный опыт работы в решении определённых задач, становится </w:t>
      </w:r>
      <w:proofErr w:type="spellStart"/>
      <w:r w:rsidRPr="00D40C02">
        <w:rPr>
          <w:rFonts w:ascii="Times New Roman" w:hAnsi="Times New Roman" w:cs="Times New Roman"/>
          <w:sz w:val="24"/>
          <w:szCs w:val="24"/>
        </w:rPr>
        <w:t>тьютором</w:t>
      </w:r>
      <w:proofErr w:type="spellEnd"/>
      <w:r w:rsidRPr="00D40C02">
        <w:rPr>
          <w:rFonts w:ascii="Times New Roman" w:hAnsi="Times New Roman" w:cs="Times New Roman"/>
          <w:sz w:val="24"/>
          <w:szCs w:val="24"/>
        </w:rPr>
        <w:t xml:space="preserve"> по вопросам своей наибольшей компетентности для других образовательных организаций района.</w:t>
      </w:r>
      <w:r w:rsidR="006970BE">
        <w:rPr>
          <w:rFonts w:ascii="Times New Roman" w:hAnsi="Times New Roman" w:cs="Times New Roman"/>
          <w:sz w:val="24"/>
          <w:szCs w:val="24"/>
        </w:rPr>
        <w:t xml:space="preserve"> </w:t>
      </w:r>
      <w:r w:rsidRPr="00D40C02">
        <w:rPr>
          <w:rFonts w:ascii="Times New Roman" w:hAnsi="Times New Roman" w:cs="Times New Roman"/>
          <w:sz w:val="24"/>
          <w:szCs w:val="24"/>
          <w:shd w:val="clear" w:color="auto" w:fill="FFFFFF"/>
        </w:rPr>
        <w:t>Организация-</w:t>
      </w:r>
      <w:proofErr w:type="spellStart"/>
      <w:r w:rsidRPr="00D40C02">
        <w:rPr>
          <w:rFonts w:ascii="Times New Roman" w:hAnsi="Times New Roman" w:cs="Times New Roman"/>
          <w:sz w:val="24"/>
          <w:szCs w:val="24"/>
          <w:shd w:val="clear" w:color="auto" w:fill="FFFFFF"/>
        </w:rPr>
        <w:t>тьютор</w:t>
      </w:r>
      <w:proofErr w:type="spellEnd"/>
      <w:r w:rsidRPr="00D40C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курирует, помогает, консультирует, направляет (Рисунок 2).</w:t>
      </w:r>
      <w:r w:rsidR="006970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условиях ОУ </w:t>
      </w:r>
      <w:proofErr w:type="spellStart"/>
      <w:r w:rsidR="006970BE">
        <w:rPr>
          <w:rFonts w:ascii="Times New Roman" w:hAnsi="Times New Roman" w:cs="Times New Roman"/>
          <w:sz w:val="24"/>
          <w:szCs w:val="24"/>
          <w:shd w:val="clear" w:color="auto" w:fill="FFFFFF"/>
        </w:rPr>
        <w:t>тьюторами</w:t>
      </w:r>
      <w:proofErr w:type="spellEnd"/>
      <w:r w:rsidR="006970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становятся педагоги по вопросам своей наибольшей компетентности.</w:t>
      </w:r>
    </w:p>
    <w:p w:rsidR="00635929" w:rsidRPr="00D40C02" w:rsidRDefault="00635929" w:rsidP="006970BE">
      <w:pPr>
        <w:pStyle w:val="a7"/>
        <w:spacing w:before="0" w:beforeAutospacing="0" w:after="0" w:afterAutospacing="0" w:line="360" w:lineRule="auto"/>
        <w:ind w:firstLine="709"/>
        <w:jc w:val="center"/>
        <w:rPr>
          <w:shd w:val="clear" w:color="auto" w:fill="FFFFFF"/>
        </w:rPr>
      </w:pPr>
      <w:r w:rsidRPr="00D40C02">
        <w:rPr>
          <w:rFonts w:eastAsia="Times New Roman"/>
          <w:noProof/>
          <w:color w:val="000000"/>
        </w:rPr>
        <w:drawing>
          <wp:inline distT="0" distB="0" distL="0" distR="0" wp14:anchorId="5E515DEF" wp14:editId="728D7994">
            <wp:extent cx="5393310" cy="3019425"/>
            <wp:effectExtent l="19050" t="19050" r="1714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0A0EE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1807" cy="304097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35929" w:rsidRPr="00D40C02" w:rsidRDefault="00635929" w:rsidP="00C36FBA">
      <w:pPr>
        <w:pStyle w:val="a7"/>
        <w:spacing w:before="0" w:beforeAutospacing="0" w:after="0" w:afterAutospacing="0" w:line="360" w:lineRule="auto"/>
        <w:ind w:firstLine="709"/>
        <w:jc w:val="both"/>
      </w:pPr>
      <w:r w:rsidRPr="00D40C02">
        <w:t xml:space="preserve">Получается, что школу может курировать целая группа </w:t>
      </w:r>
      <w:proofErr w:type="spellStart"/>
      <w:r w:rsidRPr="00D40C02">
        <w:t>тьюторов</w:t>
      </w:r>
      <w:proofErr w:type="spellEnd"/>
      <w:r w:rsidRPr="00D40C02">
        <w:t xml:space="preserve">, в то же время она сама является </w:t>
      </w:r>
      <w:proofErr w:type="spellStart"/>
      <w:r w:rsidRPr="00D40C02">
        <w:t>тьютором</w:t>
      </w:r>
      <w:proofErr w:type="spellEnd"/>
      <w:r w:rsidRPr="00D40C02">
        <w:t xml:space="preserve"> в области своей наибольшей компетентности. Это технология сетевого решения новых задач. </w:t>
      </w:r>
      <w:proofErr w:type="spellStart"/>
      <w:r w:rsidRPr="00D40C02">
        <w:t>Тьютором</w:t>
      </w:r>
      <w:proofErr w:type="spellEnd"/>
      <w:r w:rsidRPr="00D40C02">
        <w:t xml:space="preserve"> в этой сети является любая образовательная организация района, которая готова и может курировать внедрение в других ОУ отработанных ею технологий. Все </w:t>
      </w:r>
      <w:proofErr w:type="spellStart"/>
      <w:r w:rsidRPr="00D40C02">
        <w:t>тьюторские</w:t>
      </w:r>
      <w:proofErr w:type="spellEnd"/>
      <w:r w:rsidRPr="00D40C02">
        <w:t xml:space="preserve"> команды входят в состав районной сетевой педагогической мастерской.</w:t>
      </w:r>
    </w:p>
    <w:p w:rsidR="00635929" w:rsidRPr="00D40C02" w:rsidRDefault="00635929" w:rsidP="00C36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C02">
        <w:rPr>
          <w:rFonts w:ascii="Times New Roman" w:hAnsi="Times New Roman" w:cs="Times New Roman"/>
          <w:sz w:val="24"/>
          <w:szCs w:val="24"/>
        </w:rPr>
        <w:t>К основным характеристикам сети относятся:</w:t>
      </w:r>
    </w:p>
    <w:p w:rsidR="00635929" w:rsidRPr="006970BE" w:rsidRDefault="007618D1" w:rsidP="007618D1">
      <w:pPr>
        <w:pStyle w:val="a5"/>
        <w:numPr>
          <w:ilvl w:val="0"/>
          <w:numId w:val="27"/>
        </w:numPr>
        <w:tabs>
          <w:tab w:val="left" w:pos="993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</w:t>
      </w:r>
      <w:r w:rsidR="00635929" w:rsidRPr="006970BE">
        <w:rPr>
          <w:rFonts w:ascii="Times New Roman" w:hAnsi="Times New Roman" w:cs="Times New Roman"/>
          <w:sz w:val="24"/>
          <w:szCs w:val="24"/>
        </w:rPr>
        <w:t>олифункциональность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r w:rsidR="00635929" w:rsidRPr="006970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5929" w:rsidRPr="006970BE" w:rsidRDefault="007618D1" w:rsidP="007618D1">
      <w:pPr>
        <w:pStyle w:val="a5"/>
        <w:numPr>
          <w:ilvl w:val="0"/>
          <w:numId w:val="27"/>
        </w:numPr>
        <w:tabs>
          <w:tab w:val="left" w:pos="993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35929" w:rsidRPr="006970BE">
        <w:rPr>
          <w:rFonts w:ascii="Times New Roman" w:hAnsi="Times New Roman" w:cs="Times New Roman"/>
          <w:sz w:val="24"/>
          <w:szCs w:val="24"/>
        </w:rPr>
        <w:t>перативность реагирования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35929" w:rsidRPr="006970BE" w:rsidRDefault="007618D1" w:rsidP="007618D1">
      <w:pPr>
        <w:pStyle w:val="a5"/>
        <w:numPr>
          <w:ilvl w:val="0"/>
          <w:numId w:val="27"/>
        </w:numPr>
        <w:tabs>
          <w:tab w:val="left" w:pos="993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635929" w:rsidRPr="006970BE">
        <w:rPr>
          <w:rFonts w:ascii="Times New Roman" w:hAnsi="Times New Roman" w:cs="Times New Roman"/>
          <w:sz w:val="24"/>
          <w:szCs w:val="24"/>
        </w:rPr>
        <w:t>нтерактивность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35929" w:rsidRPr="006970BE" w:rsidRDefault="007618D1" w:rsidP="007618D1">
      <w:pPr>
        <w:pStyle w:val="a5"/>
        <w:numPr>
          <w:ilvl w:val="0"/>
          <w:numId w:val="27"/>
        </w:numPr>
        <w:tabs>
          <w:tab w:val="left" w:pos="993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</w:t>
      </w:r>
      <w:r w:rsidR="00635929" w:rsidRPr="006970BE">
        <w:rPr>
          <w:rFonts w:ascii="Times New Roman" w:hAnsi="Times New Roman" w:cs="Times New Roman"/>
          <w:sz w:val="24"/>
          <w:szCs w:val="24"/>
        </w:rPr>
        <w:t>снованность</w:t>
      </w:r>
      <w:proofErr w:type="spellEnd"/>
      <w:r w:rsidR="00635929" w:rsidRPr="006970BE">
        <w:rPr>
          <w:rFonts w:ascii="Times New Roman" w:hAnsi="Times New Roman" w:cs="Times New Roman"/>
          <w:sz w:val="24"/>
          <w:szCs w:val="24"/>
        </w:rPr>
        <w:t xml:space="preserve"> на компетентности и эффективном опыте</w:t>
      </w:r>
      <w:r w:rsidR="006970BE">
        <w:rPr>
          <w:rFonts w:ascii="Times New Roman" w:hAnsi="Times New Roman" w:cs="Times New Roman"/>
          <w:sz w:val="24"/>
          <w:szCs w:val="24"/>
        </w:rPr>
        <w:t>.</w:t>
      </w:r>
    </w:p>
    <w:p w:rsidR="00635929" w:rsidRPr="00D40C02" w:rsidRDefault="00635929" w:rsidP="00C36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40C02">
        <w:rPr>
          <w:rFonts w:ascii="Times New Roman" w:hAnsi="Times New Roman" w:cs="Times New Roman"/>
          <w:b/>
          <w:sz w:val="24"/>
          <w:szCs w:val="24"/>
        </w:rPr>
        <w:t>Полифункциональность</w:t>
      </w:r>
      <w:proofErr w:type="spellEnd"/>
      <w:r w:rsidRPr="00D40C02">
        <w:rPr>
          <w:rFonts w:ascii="Times New Roman" w:hAnsi="Times New Roman" w:cs="Times New Roman"/>
          <w:sz w:val="24"/>
          <w:szCs w:val="24"/>
        </w:rPr>
        <w:t xml:space="preserve"> заключается в том, что одним образовательным учреждением занимается группа </w:t>
      </w:r>
      <w:proofErr w:type="spellStart"/>
      <w:r w:rsidRPr="00D40C02">
        <w:rPr>
          <w:rFonts w:ascii="Times New Roman" w:hAnsi="Times New Roman" w:cs="Times New Roman"/>
          <w:sz w:val="24"/>
          <w:szCs w:val="24"/>
        </w:rPr>
        <w:t>тьюторов</w:t>
      </w:r>
      <w:proofErr w:type="spellEnd"/>
      <w:r w:rsidRPr="00D40C02">
        <w:rPr>
          <w:rFonts w:ascii="Times New Roman" w:hAnsi="Times New Roman" w:cs="Times New Roman"/>
          <w:sz w:val="24"/>
          <w:szCs w:val="24"/>
        </w:rPr>
        <w:t xml:space="preserve"> из разных ор</w:t>
      </w:r>
      <w:r w:rsidR="007618D1">
        <w:rPr>
          <w:rFonts w:ascii="Times New Roman" w:hAnsi="Times New Roman" w:cs="Times New Roman"/>
          <w:sz w:val="24"/>
          <w:szCs w:val="24"/>
        </w:rPr>
        <w:t xml:space="preserve">ганизаций района. Каждый </w:t>
      </w:r>
      <w:proofErr w:type="spellStart"/>
      <w:r w:rsidR="007618D1">
        <w:rPr>
          <w:rFonts w:ascii="Times New Roman" w:hAnsi="Times New Roman" w:cs="Times New Roman"/>
          <w:sz w:val="24"/>
          <w:szCs w:val="24"/>
        </w:rPr>
        <w:t>тьютор</w:t>
      </w:r>
      <w:proofErr w:type="spellEnd"/>
      <w:r w:rsidRPr="00D40C02">
        <w:rPr>
          <w:rFonts w:ascii="Times New Roman" w:hAnsi="Times New Roman" w:cs="Times New Roman"/>
          <w:sz w:val="24"/>
          <w:szCs w:val="24"/>
        </w:rPr>
        <w:t xml:space="preserve"> является помощником и консультантом в определённой области проблемного поля. Таким </w:t>
      </w:r>
      <w:r w:rsidRPr="00D40C02">
        <w:rPr>
          <w:rFonts w:ascii="Times New Roman" w:hAnsi="Times New Roman" w:cs="Times New Roman"/>
          <w:sz w:val="24"/>
          <w:szCs w:val="24"/>
        </w:rPr>
        <w:lastRenderedPageBreak/>
        <w:t>образом, все образовательные учреждения, реализующие инклюзию, одновременно могут получить помощь и поддержку по самым различным вопросам.</w:t>
      </w:r>
    </w:p>
    <w:p w:rsidR="00635929" w:rsidRPr="00D40C02" w:rsidRDefault="00635929" w:rsidP="00C36FBA">
      <w:pPr>
        <w:pStyle w:val="a7"/>
        <w:spacing w:before="0" w:beforeAutospacing="0" w:after="0" w:afterAutospacing="0" w:line="360" w:lineRule="auto"/>
        <w:ind w:firstLine="709"/>
        <w:jc w:val="both"/>
      </w:pPr>
      <w:r w:rsidRPr="00D40C02">
        <w:t xml:space="preserve">У организаций - </w:t>
      </w:r>
      <w:proofErr w:type="spellStart"/>
      <w:r w:rsidRPr="00D40C02">
        <w:t>тьюторов</w:t>
      </w:r>
      <w:proofErr w:type="spellEnd"/>
      <w:r w:rsidRPr="00D40C02">
        <w:t xml:space="preserve"> в этой системе тоже постоянно накапливаются знания и опыт по курируемой теме.</w:t>
      </w:r>
    </w:p>
    <w:p w:rsidR="00635929" w:rsidRPr="00D40C02" w:rsidRDefault="00635929" w:rsidP="00C36FBA">
      <w:pPr>
        <w:pStyle w:val="a7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6970BE">
        <w:rPr>
          <w:i/>
        </w:rPr>
        <w:t>Интерактивность</w:t>
      </w:r>
      <w:r w:rsidRPr="00D40C02">
        <w:t xml:space="preserve"> сети обеспечивается тем, что каждое образовательное учреждение занимает в ней активную позицию.</w:t>
      </w:r>
    </w:p>
    <w:p w:rsidR="00635929" w:rsidRPr="00D40C02" w:rsidRDefault="00635929" w:rsidP="00C36FBA">
      <w:pPr>
        <w:pStyle w:val="a7"/>
        <w:spacing w:before="0" w:beforeAutospacing="0" w:after="0" w:afterAutospacing="0" w:line="360" w:lineRule="auto"/>
        <w:ind w:firstLine="709"/>
        <w:jc w:val="both"/>
      </w:pPr>
      <w:r w:rsidRPr="006970BE">
        <w:rPr>
          <w:i/>
        </w:rPr>
        <w:t>Оперативность</w:t>
      </w:r>
      <w:r w:rsidRPr="00D40C02">
        <w:t xml:space="preserve"> реагирования обеспечивается через специально организованные Интернет-ресурсы</w:t>
      </w:r>
      <w:r w:rsidR="007618D1">
        <w:t xml:space="preserve"> </w:t>
      </w:r>
      <w:r w:rsidR="006970BE">
        <w:t>-</w:t>
      </w:r>
      <w:r w:rsidR="007618D1">
        <w:t xml:space="preserve"> </w:t>
      </w:r>
      <w:r w:rsidR="006970BE">
        <w:t>электронные инструменты</w:t>
      </w:r>
      <w:r w:rsidRPr="00D40C02">
        <w:t>.</w:t>
      </w:r>
      <w:r w:rsidR="006970BE">
        <w:t xml:space="preserve"> Их создание ШАГ 4.</w:t>
      </w:r>
      <w:r w:rsidRPr="00D40C02">
        <w:t xml:space="preserve"> Они должны быть очень простыми в использовании и создании, например, электронный методический кабинет для информирования и взаимодействия всех участников сети.</w:t>
      </w:r>
      <w:r w:rsidR="006970BE">
        <w:t xml:space="preserve"> </w:t>
      </w:r>
      <w:r w:rsidRPr="00D40C02">
        <w:rPr>
          <w:color w:val="000000"/>
        </w:rPr>
        <w:t>Для оперативности реагирования очень важно представление сети в графическом информативном виде в Интернете.</w:t>
      </w:r>
      <w:r w:rsidR="006970BE">
        <w:rPr>
          <w:color w:val="000000"/>
        </w:rPr>
        <w:t xml:space="preserve"> </w:t>
      </w:r>
      <w:r w:rsidRPr="00D40C02">
        <w:t xml:space="preserve">Лучше всего выбрать для этого интерактивную карту. В нашем </w:t>
      </w:r>
      <w:proofErr w:type="gramStart"/>
      <w:r w:rsidRPr="00D40C02">
        <w:t xml:space="preserve">примере </w:t>
      </w:r>
      <w:r w:rsidR="007618D1">
        <w:t xml:space="preserve"> -</w:t>
      </w:r>
      <w:proofErr w:type="gramEnd"/>
      <w:r w:rsidR="007618D1">
        <w:t xml:space="preserve"> </w:t>
      </w:r>
      <w:r w:rsidRPr="00D40C02">
        <w:t xml:space="preserve">это карта образовательных организаций района, которая содержит указание на эффективный опыт работы каждого учреждения (Рисунок 3). </w:t>
      </w:r>
    </w:p>
    <w:p w:rsidR="00635929" w:rsidRPr="00D40C02" w:rsidRDefault="004C274D" w:rsidP="006970BE">
      <w:pPr>
        <w:pStyle w:val="a7"/>
        <w:spacing w:before="0" w:beforeAutospacing="0" w:after="0" w:afterAutospacing="0" w:line="360" w:lineRule="auto"/>
        <w:ind w:firstLine="709"/>
      </w:pPr>
      <w:r w:rsidRPr="00D40C02">
        <w:rPr>
          <w:rFonts w:eastAsia="Times New Roman"/>
          <w:b/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4747260</wp:posOffset>
            </wp:positionH>
            <wp:positionV relativeFrom="paragraph">
              <wp:posOffset>28575</wp:posOffset>
            </wp:positionV>
            <wp:extent cx="1428115" cy="1390650"/>
            <wp:effectExtent l="19050" t="19050" r="19685" b="1905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4AE6E.tmp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83" r="74628" b="44968"/>
                    <a:stretch/>
                  </pic:blipFill>
                  <pic:spPr bwMode="auto">
                    <a:xfrm>
                      <a:off x="0" y="0"/>
                      <a:ext cx="1428115" cy="139065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F45B855" wp14:editId="2BFD3529">
            <wp:extent cx="4247515" cy="4133434"/>
            <wp:effectExtent l="19050" t="19050" r="19685" b="19685"/>
            <wp:docPr id="27651" name="Рисунок 4" descr="Вырезка экра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1" name="Рисунок 4" descr="Вырезка экрана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8640" cy="415399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929" w:rsidRPr="00D40C02" w:rsidRDefault="00635929" w:rsidP="00C36FBA">
      <w:pPr>
        <w:pStyle w:val="a7"/>
        <w:spacing w:before="0" w:beforeAutospacing="0" w:after="0" w:afterAutospacing="0" w:line="360" w:lineRule="auto"/>
        <w:ind w:firstLine="709"/>
        <w:jc w:val="both"/>
      </w:pPr>
      <w:r w:rsidRPr="00D40C02">
        <w:t>Выбирая любое учреждение на карте, мы получаем необходимую о нем информацию.</w:t>
      </w:r>
      <w:r w:rsidR="006970BE">
        <w:t xml:space="preserve"> </w:t>
      </w:r>
      <w:r w:rsidRPr="00D40C02">
        <w:t xml:space="preserve">Родители при выборе школы для ребёнка с ОВЗ помощью карты могут найти подходящую школу, в которой созданы условия для его обучения. </w:t>
      </w:r>
    </w:p>
    <w:p w:rsidR="006970BE" w:rsidRDefault="00635929" w:rsidP="00C36FBA">
      <w:pPr>
        <w:pStyle w:val="a7"/>
        <w:spacing w:before="0" w:beforeAutospacing="0" w:after="0" w:afterAutospacing="0" w:line="360" w:lineRule="auto"/>
        <w:ind w:firstLine="709"/>
        <w:jc w:val="both"/>
        <w:rPr>
          <w:bCs/>
        </w:rPr>
      </w:pPr>
      <w:r w:rsidRPr="00D40C02">
        <w:lastRenderedPageBreak/>
        <w:t>Для представления практического опыта по обучению детей с ОВЗ используется электронный ресурс «Банк электронных образовательных материалов для детей с ОВЗ». Все эти материалы разработаны педагогами района, они открыты для изучения и скачивания.</w:t>
      </w:r>
      <w:r w:rsidRPr="00D40C02">
        <w:rPr>
          <w:bCs/>
        </w:rPr>
        <w:t xml:space="preserve"> </w:t>
      </w:r>
    </w:p>
    <w:p w:rsidR="00635929" w:rsidRPr="00D40C02" w:rsidRDefault="006970BE" w:rsidP="00C36FBA">
      <w:pPr>
        <w:pStyle w:val="a7"/>
        <w:spacing w:before="0" w:beforeAutospacing="0" w:after="0" w:afterAutospacing="0" w:line="360" w:lineRule="auto"/>
        <w:ind w:firstLine="709"/>
        <w:jc w:val="both"/>
      </w:pPr>
      <w:r>
        <w:rPr>
          <w:bCs/>
        </w:rPr>
        <w:t xml:space="preserve">ШАГ 5. </w:t>
      </w:r>
      <w:r w:rsidR="00635929" w:rsidRPr="00D40C02">
        <w:t>Для того чтобы интерактивная сеть выполняла свои задачи нужна рабочая группа, которая будет координировать её деятельность. В такую группу могут объединиться сотрудники с активной профессиональной позицией. Это координационный совет.</w:t>
      </w:r>
    </w:p>
    <w:p w:rsidR="00635929" w:rsidRPr="00D40C02" w:rsidRDefault="00635929" w:rsidP="00C36FBA">
      <w:pPr>
        <w:pStyle w:val="a7"/>
        <w:spacing w:before="0" w:beforeAutospacing="0" w:after="0" w:afterAutospacing="0" w:line="360" w:lineRule="auto"/>
        <w:ind w:firstLine="709"/>
        <w:jc w:val="both"/>
      </w:pPr>
      <w:r w:rsidRPr="00D40C02">
        <w:t xml:space="preserve">Такой группой в нашем случае стала сетевая педагогическая мастерская (Рисунок 4). </w:t>
      </w:r>
    </w:p>
    <w:p w:rsidR="00635929" w:rsidRPr="00D40C02" w:rsidRDefault="005D6D1E" w:rsidP="00C36FBA">
      <w:pPr>
        <w:pStyle w:val="a7"/>
        <w:spacing w:before="0" w:beforeAutospacing="0" w:after="0" w:afterAutospacing="0" w:line="360" w:lineRule="auto"/>
        <w:ind w:firstLine="709"/>
        <w:jc w:val="both"/>
      </w:pPr>
      <w:r>
        <w:rPr>
          <w:noProof/>
        </w:rPr>
        <w:drawing>
          <wp:inline distT="0" distB="0" distL="0" distR="0">
            <wp:extent cx="5557137" cy="3102610"/>
            <wp:effectExtent l="0" t="0" r="571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14AF8F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3518" cy="3111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929" w:rsidRPr="00D40C02" w:rsidRDefault="00635929" w:rsidP="006970B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0C02">
        <w:rPr>
          <w:rFonts w:ascii="Times New Roman" w:hAnsi="Times New Roman" w:cs="Times New Roman"/>
          <w:sz w:val="24"/>
          <w:szCs w:val="24"/>
        </w:rPr>
        <w:t>Для участников мастерской созда</w:t>
      </w:r>
      <w:r w:rsidR="006970BE">
        <w:rPr>
          <w:rFonts w:ascii="Times New Roman" w:hAnsi="Times New Roman" w:cs="Times New Roman"/>
          <w:sz w:val="24"/>
          <w:szCs w:val="24"/>
        </w:rPr>
        <w:t>ется</w:t>
      </w:r>
      <w:r w:rsidRPr="00D40C02">
        <w:rPr>
          <w:rFonts w:ascii="Times New Roman" w:hAnsi="Times New Roman" w:cs="Times New Roman"/>
          <w:sz w:val="24"/>
          <w:szCs w:val="24"/>
        </w:rPr>
        <w:t xml:space="preserve"> методическое объединение, организуется взаимодействие со специалистами в области коррекционной педагогики и психологии, курсы </w:t>
      </w:r>
      <w:r w:rsidR="007618D1">
        <w:rPr>
          <w:rFonts w:ascii="Times New Roman" w:hAnsi="Times New Roman" w:cs="Times New Roman"/>
          <w:sz w:val="24"/>
          <w:szCs w:val="24"/>
        </w:rPr>
        <w:t>повышения квалификации</w:t>
      </w:r>
      <w:r w:rsidRPr="00D40C02">
        <w:rPr>
          <w:rFonts w:ascii="Times New Roman" w:hAnsi="Times New Roman" w:cs="Times New Roman"/>
          <w:sz w:val="24"/>
          <w:szCs w:val="24"/>
        </w:rPr>
        <w:t>.</w:t>
      </w:r>
      <w:r w:rsidR="006970BE">
        <w:rPr>
          <w:rFonts w:ascii="Times New Roman" w:hAnsi="Times New Roman" w:cs="Times New Roman"/>
          <w:sz w:val="24"/>
          <w:szCs w:val="24"/>
        </w:rPr>
        <w:t xml:space="preserve"> </w:t>
      </w:r>
      <w:r w:rsidRPr="00D40C02">
        <w:rPr>
          <w:rFonts w:ascii="Times New Roman" w:hAnsi="Times New Roman" w:cs="Times New Roman"/>
          <w:sz w:val="24"/>
          <w:szCs w:val="24"/>
        </w:rPr>
        <w:t>Для формирования новых профессиональных компетенций участников мастерской разработана м</w:t>
      </w:r>
      <w:r w:rsidRPr="00D40C02">
        <w:rPr>
          <w:rFonts w:ascii="Times New Roman" w:hAnsi="Times New Roman" w:cs="Times New Roman"/>
          <w:bCs/>
          <w:sz w:val="24"/>
          <w:szCs w:val="24"/>
        </w:rPr>
        <w:t>одульная система курсов повышения квалификации с электронным УМК в форме постоянно действующего семинара. Программа семинара модульная. Каждый участник семинара может включиться в обучение на любом этапе, выбрав интересный для себя модуль и пропуская то, что ему уже известно.</w:t>
      </w:r>
    </w:p>
    <w:p w:rsidR="00635929" w:rsidRPr="00D40C02" w:rsidRDefault="006970BE" w:rsidP="00C36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ШАГ 6.  </w:t>
      </w:r>
      <w:r w:rsidR="00635929" w:rsidRPr="00D40C02">
        <w:rPr>
          <w:rFonts w:ascii="Times New Roman" w:hAnsi="Times New Roman" w:cs="Times New Roman"/>
          <w:sz w:val="24"/>
          <w:szCs w:val="24"/>
        </w:rPr>
        <w:t xml:space="preserve">Для функционирования </w:t>
      </w:r>
      <w:r w:rsidR="00635929" w:rsidRPr="00D40C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интерактивной полифункциональной сети необходимо разработать подробную </w:t>
      </w:r>
      <w:r w:rsidR="00635929" w:rsidRPr="00D40C02">
        <w:rPr>
          <w:rFonts w:ascii="Times New Roman" w:hAnsi="Times New Roman" w:cs="Times New Roman"/>
          <w:sz w:val="24"/>
          <w:szCs w:val="24"/>
        </w:rPr>
        <w:t>алгоритмическую модель, в которой будут отображены последовательные шаги действий каждого участника сети, его функции. Пример алгоритмической модели (Рисунок 5).</w:t>
      </w:r>
    </w:p>
    <w:p w:rsidR="00635929" w:rsidRPr="00D40C02" w:rsidRDefault="005D6D1E" w:rsidP="00C36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17870" cy="3268704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149944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2358" cy="3276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929" w:rsidRDefault="006970BE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ШАГ 7. </w:t>
      </w:r>
      <w:r w:rsidR="00635929" w:rsidRPr="00D40C02">
        <w:rPr>
          <w:rFonts w:ascii="Times New Roman" w:hAnsi="Times New Roman"/>
          <w:color w:val="000000"/>
          <w:sz w:val="24"/>
          <w:szCs w:val="24"/>
        </w:rPr>
        <w:t>Управление сетью, координация работы сети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35929" w:rsidRPr="00D40C02">
        <w:rPr>
          <w:rFonts w:ascii="Times New Roman" w:hAnsi="Times New Roman"/>
          <w:color w:val="000000"/>
          <w:sz w:val="24"/>
          <w:szCs w:val="24"/>
        </w:rPr>
        <w:t>– процесс многокомпонентный. Для того, чтобы эффективного управлять этим процессом нужна административная электронная панель, к которой будут иметь доступ все участники (Рисунок 6).</w:t>
      </w:r>
    </w:p>
    <w:p w:rsidR="004C274D" w:rsidRPr="00D40C02" w:rsidRDefault="004C274D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1099185</wp:posOffset>
            </wp:positionH>
            <wp:positionV relativeFrom="paragraph">
              <wp:posOffset>3810</wp:posOffset>
            </wp:positionV>
            <wp:extent cx="5170170" cy="2904490"/>
            <wp:effectExtent l="0" t="0" r="0" b="0"/>
            <wp:wrapThrough wrapText="bothSides">
              <wp:wrapPolygon edited="0">
                <wp:start x="0" y="0"/>
                <wp:lineTo x="0" y="21392"/>
                <wp:lineTo x="21489" y="21392"/>
                <wp:lineTo x="2148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14DAB1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170" cy="2904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0C02">
        <w:rPr>
          <w:rFonts w:ascii="Times New Roman" w:hAnsi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32385</wp:posOffset>
            </wp:positionV>
            <wp:extent cx="1313815" cy="1352550"/>
            <wp:effectExtent l="0" t="0" r="635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F42CD4.tmp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7" t="6679" r="73226" b="50210"/>
                    <a:stretch/>
                  </pic:blipFill>
                  <pic:spPr bwMode="auto">
                    <a:xfrm>
                      <a:off x="0" y="0"/>
                      <a:ext cx="1313815" cy="1352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5929" w:rsidRPr="00D40C02" w:rsidRDefault="00635929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274D" w:rsidRDefault="004C274D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274D" w:rsidRDefault="004C274D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274D" w:rsidRDefault="004C274D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274D" w:rsidRDefault="004C274D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274D" w:rsidRDefault="004C274D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274D" w:rsidRDefault="004C274D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274D" w:rsidRDefault="004C274D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274D" w:rsidRDefault="004C274D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274D" w:rsidRDefault="004C274D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274D" w:rsidRDefault="004C274D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35929" w:rsidRPr="00D40C02" w:rsidRDefault="001B62FC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Для создания </w:t>
      </w:r>
      <w:r w:rsidR="00635929" w:rsidRPr="00D40C02">
        <w:rPr>
          <w:rFonts w:ascii="Times New Roman" w:hAnsi="Times New Roman"/>
          <w:color w:val="000000"/>
          <w:sz w:val="24"/>
          <w:szCs w:val="24"/>
        </w:rPr>
        <w:t>онлайн</w:t>
      </w:r>
      <w:r w:rsidR="007618D1">
        <w:rPr>
          <w:rFonts w:ascii="Times New Roman" w:hAnsi="Times New Roman"/>
          <w:color w:val="000000"/>
          <w:sz w:val="24"/>
          <w:szCs w:val="24"/>
        </w:rPr>
        <w:t>-</w:t>
      </w:r>
      <w:r w:rsidR="00635929" w:rsidRPr="00D40C02">
        <w:rPr>
          <w:rFonts w:ascii="Times New Roman" w:hAnsi="Times New Roman"/>
          <w:color w:val="000000"/>
          <w:sz w:val="24"/>
          <w:szCs w:val="24"/>
        </w:rPr>
        <w:t>платформ</w:t>
      </w:r>
      <w:r>
        <w:rPr>
          <w:rFonts w:ascii="Times New Roman" w:hAnsi="Times New Roman"/>
          <w:color w:val="000000"/>
          <w:sz w:val="24"/>
          <w:szCs w:val="24"/>
        </w:rPr>
        <w:t xml:space="preserve">ы может быть использован </w:t>
      </w:r>
      <w:r w:rsidR="00635929" w:rsidRPr="00D40C02">
        <w:rPr>
          <w:rFonts w:ascii="Times New Roman" w:hAnsi="Times New Roman"/>
          <w:color w:val="000000"/>
          <w:sz w:val="24"/>
          <w:szCs w:val="24"/>
        </w:rPr>
        <w:t xml:space="preserve">ресурсе </w:t>
      </w:r>
      <w:r w:rsidR="00635929" w:rsidRPr="001B62FC">
        <w:rPr>
          <w:rFonts w:ascii="Times New Roman" w:hAnsi="Times New Roman"/>
          <w:color w:val="000000"/>
          <w:sz w:val="24"/>
          <w:szCs w:val="24"/>
        </w:rPr>
        <w:t>Genial.ly</w:t>
      </w:r>
      <w:r w:rsidRPr="001B62FC">
        <w:rPr>
          <w:rFonts w:ascii="Times New Roman" w:hAnsi="Times New Roman"/>
          <w:color w:val="000000"/>
          <w:sz w:val="24"/>
          <w:szCs w:val="24"/>
        </w:rPr>
        <w:t>, который позволяет</w:t>
      </w:r>
      <w:r w:rsidR="00635929" w:rsidRPr="001B62FC">
        <w:rPr>
          <w:rFonts w:ascii="Times New Roman" w:hAnsi="Times New Roman"/>
          <w:color w:val="000000"/>
          <w:sz w:val="24"/>
          <w:szCs w:val="24"/>
        </w:rPr>
        <w:t xml:space="preserve"> создавать красивый интерактивный контент, </w:t>
      </w:r>
      <w:r w:rsidRPr="001B62FC">
        <w:rPr>
          <w:rFonts w:ascii="Times New Roman" w:hAnsi="Times New Roman"/>
          <w:color w:val="000000"/>
          <w:sz w:val="24"/>
          <w:szCs w:val="24"/>
        </w:rPr>
        <w:t xml:space="preserve">его </w:t>
      </w:r>
      <w:r w:rsidR="00635929" w:rsidRPr="001B62FC">
        <w:rPr>
          <w:rFonts w:ascii="Times New Roman" w:hAnsi="Times New Roman"/>
          <w:color w:val="000000"/>
          <w:sz w:val="24"/>
          <w:szCs w:val="24"/>
        </w:rPr>
        <w:t>можно размещать на блоге</w:t>
      </w:r>
      <w:r w:rsidR="007618D1">
        <w:rPr>
          <w:rFonts w:ascii="Times New Roman" w:hAnsi="Times New Roman"/>
          <w:color w:val="000000"/>
          <w:sz w:val="24"/>
          <w:szCs w:val="24"/>
        </w:rPr>
        <w:t>,</w:t>
      </w:r>
      <w:r w:rsidR="00635929" w:rsidRPr="001B62FC">
        <w:rPr>
          <w:rFonts w:ascii="Times New Roman" w:hAnsi="Times New Roman"/>
          <w:color w:val="000000"/>
          <w:sz w:val="24"/>
          <w:szCs w:val="24"/>
        </w:rPr>
        <w:t xml:space="preserve"> на </w:t>
      </w:r>
      <w:r w:rsidR="007618D1">
        <w:rPr>
          <w:rFonts w:ascii="Times New Roman" w:hAnsi="Times New Roman"/>
          <w:color w:val="000000"/>
          <w:sz w:val="24"/>
          <w:szCs w:val="24"/>
        </w:rPr>
        <w:t xml:space="preserve">веб-сайте </w:t>
      </w:r>
      <w:r w:rsidR="00635929" w:rsidRPr="001B62FC">
        <w:rPr>
          <w:rFonts w:ascii="Times New Roman" w:hAnsi="Times New Roman"/>
          <w:color w:val="000000"/>
          <w:sz w:val="24"/>
          <w:szCs w:val="24"/>
        </w:rPr>
        <w:t>или использовать самостоятельно, как в нашем случае.</w:t>
      </w:r>
    </w:p>
    <w:p w:rsidR="00635929" w:rsidRPr="00D40C02" w:rsidRDefault="00635929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40C02">
        <w:rPr>
          <w:rFonts w:ascii="Times New Roman" w:hAnsi="Times New Roman"/>
          <w:color w:val="000000"/>
          <w:sz w:val="24"/>
          <w:szCs w:val="24"/>
        </w:rPr>
        <w:t xml:space="preserve">В процессе реализации </w:t>
      </w:r>
      <w:r w:rsidR="001B62FC">
        <w:rPr>
          <w:rFonts w:ascii="Times New Roman" w:hAnsi="Times New Roman"/>
          <w:color w:val="000000"/>
          <w:sz w:val="24"/>
          <w:szCs w:val="24"/>
        </w:rPr>
        <w:t>ИПС-</w:t>
      </w:r>
      <w:r w:rsidRPr="00D40C02">
        <w:rPr>
          <w:rFonts w:ascii="Times New Roman" w:hAnsi="Times New Roman"/>
          <w:color w:val="000000"/>
          <w:sz w:val="24"/>
          <w:szCs w:val="24"/>
        </w:rPr>
        <w:t xml:space="preserve">метода </w:t>
      </w:r>
      <w:r w:rsidR="001B62FC">
        <w:rPr>
          <w:rFonts w:ascii="Times New Roman" w:hAnsi="Times New Roman"/>
          <w:color w:val="000000"/>
          <w:sz w:val="24"/>
          <w:szCs w:val="24"/>
        </w:rPr>
        <w:t xml:space="preserve">были </w:t>
      </w:r>
      <w:r w:rsidRPr="00D40C02">
        <w:rPr>
          <w:rFonts w:ascii="Times New Roman" w:hAnsi="Times New Roman"/>
          <w:color w:val="000000"/>
          <w:sz w:val="24"/>
          <w:szCs w:val="24"/>
        </w:rPr>
        <w:t>определ</w:t>
      </w:r>
      <w:r w:rsidR="001B62FC">
        <w:rPr>
          <w:rFonts w:ascii="Times New Roman" w:hAnsi="Times New Roman"/>
          <w:color w:val="000000"/>
          <w:sz w:val="24"/>
          <w:szCs w:val="24"/>
        </w:rPr>
        <w:t>ены</w:t>
      </w:r>
      <w:r w:rsidRPr="00D40C02">
        <w:rPr>
          <w:rFonts w:ascii="Times New Roman" w:hAnsi="Times New Roman"/>
          <w:color w:val="000000"/>
          <w:sz w:val="24"/>
          <w:szCs w:val="24"/>
        </w:rPr>
        <w:t xml:space="preserve"> организационные </w:t>
      </w:r>
      <w:r w:rsidRPr="005D6D1E">
        <w:rPr>
          <w:rFonts w:ascii="Times New Roman" w:hAnsi="Times New Roman"/>
          <w:color w:val="000000"/>
          <w:sz w:val="24"/>
          <w:szCs w:val="24"/>
        </w:rPr>
        <w:t>условия</w:t>
      </w:r>
      <w:r w:rsidRPr="00D40C02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D40C02">
        <w:rPr>
          <w:rFonts w:ascii="Times New Roman" w:hAnsi="Times New Roman"/>
          <w:color w:val="000000"/>
          <w:sz w:val="24"/>
          <w:szCs w:val="24"/>
        </w:rPr>
        <w:t xml:space="preserve"> при которых он будет работать </w:t>
      </w:r>
      <w:r w:rsidRPr="005D6D1E">
        <w:rPr>
          <w:rFonts w:ascii="Times New Roman" w:hAnsi="Times New Roman"/>
          <w:color w:val="000000"/>
          <w:sz w:val="24"/>
          <w:szCs w:val="24"/>
        </w:rPr>
        <w:t>эффективно</w:t>
      </w:r>
      <w:r w:rsidR="007618D1">
        <w:rPr>
          <w:rFonts w:ascii="Times New Roman" w:hAnsi="Times New Roman"/>
          <w:color w:val="000000"/>
          <w:sz w:val="24"/>
          <w:szCs w:val="24"/>
        </w:rPr>
        <w:t>,</w:t>
      </w:r>
      <w:r w:rsidRPr="005D6D1E">
        <w:rPr>
          <w:rFonts w:ascii="Times New Roman" w:hAnsi="Times New Roman"/>
          <w:color w:val="000000"/>
          <w:sz w:val="24"/>
          <w:szCs w:val="24"/>
        </w:rPr>
        <w:t xml:space="preserve"> и ИКТ-инструментарий</w:t>
      </w:r>
      <w:r w:rsidR="007618D1">
        <w:rPr>
          <w:rFonts w:ascii="Times New Roman" w:hAnsi="Times New Roman"/>
          <w:color w:val="000000"/>
          <w:sz w:val="24"/>
          <w:szCs w:val="24"/>
        </w:rPr>
        <w:t>,</w:t>
      </w:r>
      <w:r w:rsidRPr="00D40C02">
        <w:rPr>
          <w:rFonts w:ascii="Times New Roman" w:hAnsi="Times New Roman"/>
          <w:color w:val="000000"/>
          <w:sz w:val="24"/>
          <w:szCs w:val="24"/>
        </w:rPr>
        <w:t xml:space="preserve"> с помощью которого эти условия будут реализованы</w:t>
      </w:r>
      <w:r w:rsidR="001B62FC">
        <w:rPr>
          <w:rFonts w:ascii="Times New Roman" w:hAnsi="Times New Roman"/>
          <w:color w:val="000000"/>
          <w:sz w:val="24"/>
          <w:szCs w:val="24"/>
        </w:rPr>
        <w:t xml:space="preserve"> (Рисунок7)</w:t>
      </w:r>
      <w:r w:rsidRPr="00D40C02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635929" w:rsidRPr="00D40C02" w:rsidRDefault="00635929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35929" w:rsidRPr="00D40C02" w:rsidRDefault="005D6D1E" w:rsidP="00C36FBA">
      <w:pPr>
        <w:pStyle w:val="21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18D24A6" wp14:editId="442D5C93">
            <wp:extent cx="5551985" cy="3122776"/>
            <wp:effectExtent l="0" t="0" r="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74959" cy="3135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2FC" w:rsidRDefault="00635929" w:rsidP="00C36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C02">
        <w:rPr>
          <w:rFonts w:ascii="Times New Roman" w:hAnsi="Times New Roman" w:cs="Times New Roman"/>
          <w:sz w:val="24"/>
          <w:szCs w:val="24"/>
        </w:rPr>
        <w:t>Интерактивный полифункциональный метод очень прост и эффективен в реализации. Самое главное, что организация не остаётся один на один со своей проблемой, а знает куда пойти, к кому обратиться, где найти ответы на вопросы, возникающие в новых областях деятельности.</w:t>
      </w:r>
      <w:r w:rsidR="001B62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5929" w:rsidRPr="00D40C02" w:rsidRDefault="00635929" w:rsidP="00C36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C02">
        <w:rPr>
          <w:rFonts w:ascii="Times New Roman" w:hAnsi="Times New Roman" w:cs="Times New Roman"/>
          <w:sz w:val="24"/>
          <w:szCs w:val="24"/>
        </w:rPr>
        <w:t>ИПС</w:t>
      </w:r>
      <w:r w:rsidR="00D16A2A">
        <w:rPr>
          <w:rFonts w:ascii="Times New Roman" w:hAnsi="Times New Roman" w:cs="Times New Roman"/>
          <w:sz w:val="24"/>
          <w:szCs w:val="24"/>
        </w:rPr>
        <w:t>-</w:t>
      </w:r>
      <w:r w:rsidRPr="00D40C02">
        <w:rPr>
          <w:rFonts w:ascii="Times New Roman" w:hAnsi="Times New Roman" w:cs="Times New Roman"/>
          <w:sz w:val="24"/>
          <w:szCs w:val="24"/>
        </w:rPr>
        <w:t xml:space="preserve"> метод может быть использован руководителем образовательной организации для работы педагогического коллектива в процессе реализации новых многозадачных проектов.</w:t>
      </w:r>
    </w:p>
    <w:p w:rsidR="00635929" w:rsidRPr="00D40C02" w:rsidRDefault="00635929" w:rsidP="00C36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C02">
        <w:rPr>
          <w:rFonts w:ascii="Times New Roman" w:hAnsi="Times New Roman" w:cs="Times New Roman"/>
          <w:sz w:val="24"/>
          <w:szCs w:val="24"/>
        </w:rPr>
        <w:t>К преимуществам ИПС-метода относится:</w:t>
      </w:r>
    </w:p>
    <w:p w:rsidR="00635929" w:rsidRPr="001B62FC" w:rsidRDefault="00635929" w:rsidP="001B62F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2FC">
        <w:rPr>
          <w:rFonts w:ascii="Times New Roman" w:hAnsi="Times New Roman" w:cs="Times New Roman"/>
          <w:sz w:val="24"/>
          <w:szCs w:val="24"/>
        </w:rPr>
        <w:t xml:space="preserve">формирование большого количества горизонтальных </w:t>
      </w:r>
      <w:r w:rsidR="001B62FC" w:rsidRPr="001B62FC">
        <w:rPr>
          <w:rFonts w:ascii="Times New Roman" w:hAnsi="Times New Roman" w:cs="Times New Roman"/>
          <w:sz w:val="24"/>
          <w:szCs w:val="24"/>
        </w:rPr>
        <w:t xml:space="preserve">профессиональных </w:t>
      </w:r>
      <w:r w:rsidRPr="001B62FC">
        <w:rPr>
          <w:rFonts w:ascii="Times New Roman" w:hAnsi="Times New Roman" w:cs="Times New Roman"/>
          <w:sz w:val="24"/>
          <w:szCs w:val="24"/>
        </w:rPr>
        <w:t xml:space="preserve">связей в педагогическом коллективе, </w:t>
      </w:r>
    </w:p>
    <w:p w:rsidR="00635929" w:rsidRPr="001B62FC" w:rsidRDefault="00635929" w:rsidP="001B62F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2FC">
        <w:rPr>
          <w:rFonts w:ascii="Times New Roman" w:hAnsi="Times New Roman" w:cs="Times New Roman"/>
          <w:sz w:val="24"/>
          <w:szCs w:val="24"/>
        </w:rPr>
        <w:t>управление формированием компетенций педагогов;</w:t>
      </w:r>
    </w:p>
    <w:p w:rsidR="00635929" w:rsidRPr="001B62FC" w:rsidRDefault="00635929" w:rsidP="001B62F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2FC">
        <w:rPr>
          <w:rFonts w:ascii="Times New Roman" w:hAnsi="Times New Roman" w:cs="Times New Roman"/>
          <w:sz w:val="24"/>
          <w:szCs w:val="24"/>
        </w:rPr>
        <w:t>организация непрерывного повышения квалификации педагогов по индивидуальным образовательным маршрутам;</w:t>
      </w:r>
    </w:p>
    <w:p w:rsidR="00635929" w:rsidRPr="001B62FC" w:rsidRDefault="00635929" w:rsidP="001B62F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2FC">
        <w:rPr>
          <w:rFonts w:ascii="Times New Roman" w:hAnsi="Times New Roman" w:cs="Times New Roman"/>
          <w:sz w:val="24"/>
          <w:szCs w:val="24"/>
        </w:rPr>
        <w:t>формирование активной профессиональной позиции и профессиональной мотивации педагогов;</w:t>
      </w:r>
    </w:p>
    <w:p w:rsidR="00635929" w:rsidRPr="001B62FC" w:rsidRDefault="00635929" w:rsidP="001B62F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2FC">
        <w:rPr>
          <w:rFonts w:ascii="Times New Roman" w:hAnsi="Times New Roman" w:cs="Times New Roman"/>
          <w:sz w:val="24"/>
          <w:szCs w:val="24"/>
        </w:rPr>
        <w:t>организация взаимообмена эффективным опытом</w:t>
      </w:r>
      <w:r w:rsidR="001B62FC" w:rsidRPr="001B62FC">
        <w:rPr>
          <w:rFonts w:ascii="Times New Roman" w:hAnsi="Times New Roman" w:cs="Times New Roman"/>
          <w:sz w:val="24"/>
          <w:szCs w:val="24"/>
        </w:rPr>
        <w:t>;</w:t>
      </w:r>
      <w:r w:rsidRPr="001B62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5929" w:rsidRPr="001B62FC" w:rsidRDefault="00635929" w:rsidP="001B62FC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2FC">
        <w:rPr>
          <w:rFonts w:ascii="Times New Roman" w:hAnsi="Times New Roman" w:cs="Times New Roman"/>
          <w:sz w:val="24"/>
          <w:szCs w:val="24"/>
        </w:rPr>
        <w:t>оперативное решение возникающих проблем в новых областях деятельности.</w:t>
      </w:r>
    </w:p>
    <w:p w:rsidR="007C3022" w:rsidRDefault="007C3022" w:rsidP="007C3022">
      <w:pPr>
        <w:pStyle w:val="a5"/>
        <w:spacing w:before="120" w:after="12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4842" w:rsidRPr="000E1379" w:rsidRDefault="000E1379" w:rsidP="007C3022">
      <w:pPr>
        <w:pStyle w:val="a5"/>
        <w:spacing w:before="120" w:after="12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379">
        <w:rPr>
          <w:rFonts w:ascii="Times New Roman" w:hAnsi="Times New Roman" w:cs="Times New Roman"/>
          <w:b/>
          <w:sz w:val="24"/>
          <w:szCs w:val="24"/>
        </w:rPr>
        <w:t>Список источников</w:t>
      </w:r>
    </w:p>
    <w:p w:rsidR="000E1379" w:rsidRDefault="000E1379" w:rsidP="000E1379">
      <w:pPr>
        <w:pStyle w:val="a5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Смирнова Т.А.,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Лобкова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Е.В. Совершенствование системы государственного управления образованием: монография. – Красноярск: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Сиб.федер.ун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-т, 2019. – 180 с. </w:t>
      </w:r>
    </w:p>
    <w:p w:rsidR="00D40C02" w:rsidRDefault="007C3022" w:rsidP="00C66002">
      <w:pPr>
        <w:pStyle w:val="a5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3022">
        <w:rPr>
          <w:rFonts w:ascii="Times New Roman" w:hAnsi="Times New Roman" w:cs="Times New Roman"/>
          <w:sz w:val="24"/>
          <w:szCs w:val="24"/>
        </w:rPr>
        <w:lastRenderedPageBreak/>
        <w:t>Цибульникова</w:t>
      </w:r>
      <w:proofErr w:type="spellEnd"/>
      <w:r w:rsidRPr="007C3022">
        <w:rPr>
          <w:rFonts w:ascii="Times New Roman" w:hAnsi="Times New Roman" w:cs="Times New Roman"/>
          <w:sz w:val="24"/>
          <w:szCs w:val="24"/>
        </w:rPr>
        <w:t xml:space="preserve"> В.Е. </w:t>
      </w:r>
      <w:r>
        <w:rPr>
          <w:rFonts w:ascii="Times New Roman" w:hAnsi="Times New Roman" w:cs="Times New Roman"/>
          <w:sz w:val="24"/>
          <w:szCs w:val="24"/>
        </w:rPr>
        <w:t>Общие основы менеджмента в образовании: Учебное пособие для студентов педагогических вузов. – Москва: МПГУ, 2017. - 232 с.</w:t>
      </w:r>
    </w:p>
    <w:p w:rsidR="007C3022" w:rsidRDefault="007C3022" w:rsidP="00C66002">
      <w:pPr>
        <w:pStyle w:val="a5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Воробьёва С.В. Управление образовательными системами: учебник и практикум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магистратуры. – М.: Издательство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>
        <w:rPr>
          <w:rFonts w:ascii="Times New Roman" w:hAnsi="Times New Roman" w:cs="Times New Roman"/>
          <w:sz w:val="24"/>
          <w:szCs w:val="24"/>
        </w:rPr>
        <w:t>, 2018. – 491 с.</w:t>
      </w:r>
    </w:p>
    <w:p w:rsidR="007C3022" w:rsidRDefault="002B241A" w:rsidP="00D16A2A">
      <w:pPr>
        <w:pStyle w:val="a5"/>
        <w:numPr>
          <w:ilvl w:val="0"/>
          <w:numId w:val="26"/>
        </w:numPr>
        <w:spacing w:after="0" w:line="36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Тенденции развития образования.  Качество образовательных результатов и образовательные реформы: материалы </w:t>
      </w:r>
      <w:r>
        <w:rPr>
          <w:rFonts w:ascii="Times New Roman" w:hAnsi="Times New Roman" w:cs="Times New Roman"/>
          <w:sz w:val="24"/>
          <w:szCs w:val="24"/>
          <w:lang w:val="en-US"/>
        </w:rPr>
        <w:t>XV</w:t>
      </w:r>
      <w:r w:rsidRPr="002B24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ежегодной Международной научно-практической конференции (Москва, 15-17 февраля 2018 г.). – М.: Издательский дом «Дело»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РАНХиГС</w:t>
      </w:r>
      <w:proofErr w:type="spellEnd"/>
      <w:r>
        <w:rPr>
          <w:rFonts w:ascii="Times New Roman" w:hAnsi="Times New Roman" w:cs="Times New Roman"/>
          <w:sz w:val="24"/>
          <w:szCs w:val="24"/>
        </w:rPr>
        <w:t>, 2019. – 290 с.</w:t>
      </w:r>
    </w:p>
    <w:p w:rsidR="002B241A" w:rsidRPr="002B241A" w:rsidRDefault="002B241A" w:rsidP="00D16A2A">
      <w:pPr>
        <w:pStyle w:val="1"/>
        <w:numPr>
          <w:ilvl w:val="0"/>
          <w:numId w:val="26"/>
        </w:numPr>
        <w:shd w:val="clear" w:color="auto" w:fill="FFFFFF"/>
        <w:spacing w:before="0" w:line="360" w:lineRule="auto"/>
        <w:ind w:right="150" w:hanging="357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2B241A">
        <w:rPr>
          <w:rFonts w:ascii="Times New Roman" w:eastAsiaTheme="minorHAnsi" w:hAnsi="Times New Roman" w:cs="Times New Roman"/>
          <w:color w:val="auto"/>
          <w:sz w:val="24"/>
          <w:szCs w:val="24"/>
        </w:rPr>
        <w:t>Моисеев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 </w:t>
      </w:r>
      <w:r w:rsidRPr="002B241A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А.М., </w:t>
      </w:r>
      <w:proofErr w:type="spellStart"/>
      <w:r w:rsidRPr="002B241A">
        <w:rPr>
          <w:rFonts w:ascii="Times New Roman" w:eastAsiaTheme="minorHAnsi" w:hAnsi="Times New Roman" w:cs="Times New Roman"/>
          <w:color w:val="auto"/>
          <w:sz w:val="24"/>
          <w:szCs w:val="24"/>
        </w:rPr>
        <w:t>Хомерики</w:t>
      </w:r>
      <w:proofErr w:type="spellEnd"/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 </w:t>
      </w:r>
      <w:r w:rsidRPr="002B241A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О.Г., </w:t>
      </w:r>
      <w:proofErr w:type="spellStart"/>
      <w:r w:rsidRPr="002B241A">
        <w:rPr>
          <w:rFonts w:ascii="Times New Roman" w:eastAsiaTheme="minorHAnsi" w:hAnsi="Times New Roman" w:cs="Times New Roman"/>
          <w:color w:val="auto"/>
          <w:sz w:val="24"/>
          <w:szCs w:val="24"/>
        </w:rPr>
        <w:t>Хван</w:t>
      </w:r>
      <w:proofErr w:type="spellEnd"/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 </w:t>
      </w:r>
      <w:r w:rsidRPr="002B241A">
        <w:rPr>
          <w:rFonts w:ascii="Times New Roman" w:eastAsiaTheme="minorHAnsi" w:hAnsi="Times New Roman" w:cs="Times New Roman"/>
          <w:color w:val="auto"/>
          <w:sz w:val="24"/>
          <w:szCs w:val="24"/>
        </w:rPr>
        <w:t>А.А.: Управление школой. Организационные и психолого-педагогические аспекты. Словарь-справочник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. – Издательство: Вузовский учебник, 2019 г.</w:t>
      </w:r>
    </w:p>
    <w:p w:rsidR="002B241A" w:rsidRPr="00D40C02" w:rsidRDefault="002B241A" w:rsidP="002B241A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B241A" w:rsidRPr="00D40C02" w:rsidSect="00D40C02">
      <w:footerReference w:type="default" r:id="rId1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835" w:rsidRDefault="00415835" w:rsidP="00567EEA">
      <w:pPr>
        <w:spacing w:after="0" w:line="240" w:lineRule="auto"/>
      </w:pPr>
      <w:r>
        <w:separator/>
      </w:r>
    </w:p>
  </w:endnote>
  <w:endnote w:type="continuationSeparator" w:id="0">
    <w:p w:rsidR="00415835" w:rsidRDefault="00415835" w:rsidP="00567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9902322"/>
      <w:docPartObj>
        <w:docPartGallery w:val="Page Numbers (Bottom of Page)"/>
        <w:docPartUnique/>
      </w:docPartObj>
    </w:sdtPr>
    <w:sdtEndPr/>
    <w:sdtContent>
      <w:p w:rsidR="00D40C02" w:rsidRDefault="00D40C0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6A2A">
          <w:rPr>
            <w:noProof/>
          </w:rPr>
          <w:t>1</w:t>
        </w:r>
        <w:r>
          <w:fldChar w:fldCharType="end"/>
        </w:r>
      </w:p>
    </w:sdtContent>
  </w:sdt>
  <w:p w:rsidR="002761CE" w:rsidRDefault="002761C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835" w:rsidRDefault="00415835" w:rsidP="00567EEA">
      <w:pPr>
        <w:spacing w:after="0" w:line="240" w:lineRule="auto"/>
      </w:pPr>
      <w:r>
        <w:separator/>
      </w:r>
    </w:p>
  </w:footnote>
  <w:footnote w:type="continuationSeparator" w:id="0">
    <w:p w:rsidR="00415835" w:rsidRDefault="00415835" w:rsidP="00567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E1DC5"/>
    <w:multiLevelType w:val="hybridMultilevel"/>
    <w:tmpl w:val="0F742008"/>
    <w:lvl w:ilvl="0" w:tplc="DE168E9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593977"/>
    <w:multiLevelType w:val="hybridMultilevel"/>
    <w:tmpl w:val="B75E1C22"/>
    <w:lvl w:ilvl="0" w:tplc="D9CE2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9952952"/>
    <w:multiLevelType w:val="hybridMultilevel"/>
    <w:tmpl w:val="E43697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B6B35"/>
    <w:multiLevelType w:val="hybridMultilevel"/>
    <w:tmpl w:val="1D5E0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03596"/>
    <w:multiLevelType w:val="multilevel"/>
    <w:tmpl w:val="0156B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344FAC"/>
    <w:multiLevelType w:val="hybridMultilevel"/>
    <w:tmpl w:val="17B0057A"/>
    <w:lvl w:ilvl="0" w:tplc="8522FB9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60D3F"/>
    <w:multiLevelType w:val="hybridMultilevel"/>
    <w:tmpl w:val="B45A5A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E441A6D"/>
    <w:multiLevelType w:val="hybridMultilevel"/>
    <w:tmpl w:val="2BF83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A0082"/>
    <w:multiLevelType w:val="hybridMultilevel"/>
    <w:tmpl w:val="088893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E6101C4"/>
    <w:multiLevelType w:val="hybridMultilevel"/>
    <w:tmpl w:val="DC1E21BC"/>
    <w:lvl w:ilvl="0" w:tplc="97DE95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ED84508"/>
    <w:multiLevelType w:val="multilevel"/>
    <w:tmpl w:val="ED64A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96B07"/>
    <w:multiLevelType w:val="hybridMultilevel"/>
    <w:tmpl w:val="A01AAFB2"/>
    <w:lvl w:ilvl="0" w:tplc="21EA5C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2F1271"/>
    <w:multiLevelType w:val="hybridMultilevel"/>
    <w:tmpl w:val="4014B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3309CB"/>
    <w:multiLevelType w:val="hybridMultilevel"/>
    <w:tmpl w:val="B2BEB608"/>
    <w:lvl w:ilvl="0" w:tplc="513C01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2A69CF"/>
    <w:multiLevelType w:val="hybridMultilevel"/>
    <w:tmpl w:val="CD048684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5" w15:restartNumberingAfterBreak="0">
    <w:nsid w:val="4B57067B"/>
    <w:multiLevelType w:val="hybridMultilevel"/>
    <w:tmpl w:val="9B548EE8"/>
    <w:lvl w:ilvl="0" w:tplc="513C01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C32524F"/>
    <w:multiLevelType w:val="hybridMultilevel"/>
    <w:tmpl w:val="7A1AB8B4"/>
    <w:lvl w:ilvl="0" w:tplc="4648BB0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AC56F9"/>
    <w:multiLevelType w:val="multilevel"/>
    <w:tmpl w:val="89BC8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407A34"/>
    <w:multiLevelType w:val="hybridMultilevel"/>
    <w:tmpl w:val="4088F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D8490F"/>
    <w:multiLevelType w:val="hybridMultilevel"/>
    <w:tmpl w:val="2480ADBA"/>
    <w:lvl w:ilvl="0" w:tplc="349A7C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1C7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C2B3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868F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F6DD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0E72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50A3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D0B7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CCA1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8B012A7"/>
    <w:multiLevelType w:val="hybridMultilevel"/>
    <w:tmpl w:val="00BA434A"/>
    <w:lvl w:ilvl="0" w:tplc="D5967D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6E1A65"/>
    <w:multiLevelType w:val="hybridMultilevel"/>
    <w:tmpl w:val="7FBA925C"/>
    <w:lvl w:ilvl="0" w:tplc="97DE95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11C2BAE"/>
    <w:multiLevelType w:val="hybridMultilevel"/>
    <w:tmpl w:val="CA5602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DB3097"/>
    <w:multiLevelType w:val="hybridMultilevel"/>
    <w:tmpl w:val="7A08170A"/>
    <w:lvl w:ilvl="0" w:tplc="3F88AD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D7876AE"/>
    <w:multiLevelType w:val="hybridMultilevel"/>
    <w:tmpl w:val="9216BE3C"/>
    <w:lvl w:ilvl="0" w:tplc="54A469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2917856"/>
    <w:multiLevelType w:val="hybridMultilevel"/>
    <w:tmpl w:val="0B44AC4C"/>
    <w:lvl w:ilvl="0" w:tplc="C244433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7EFD14C5"/>
    <w:multiLevelType w:val="hybridMultilevel"/>
    <w:tmpl w:val="7FBEFA76"/>
    <w:lvl w:ilvl="0" w:tplc="54A469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7"/>
  </w:num>
  <w:num w:numId="4">
    <w:abstractNumId w:val="20"/>
  </w:num>
  <w:num w:numId="5">
    <w:abstractNumId w:val="22"/>
  </w:num>
  <w:num w:numId="6">
    <w:abstractNumId w:val="5"/>
  </w:num>
  <w:num w:numId="7">
    <w:abstractNumId w:val="23"/>
  </w:num>
  <w:num w:numId="8">
    <w:abstractNumId w:val="2"/>
  </w:num>
  <w:num w:numId="9">
    <w:abstractNumId w:val="10"/>
  </w:num>
  <w:num w:numId="10">
    <w:abstractNumId w:val="19"/>
  </w:num>
  <w:num w:numId="11">
    <w:abstractNumId w:val="26"/>
  </w:num>
  <w:num w:numId="12">
    <w:abstractNumId w:val="24"/>
  </w:num>
  <w:num w:numId="13">
    <w:abstractNumId w:val="12"/>
  </w:num>
  <w:num w:numId="14">
    <w:abstractNumId w:val="3"/>
  </w:num>
  <w:num w:numId="15">
    <w:abstractNumId w:val="0"/>
  </w:num>
  <w:num w:numId="16">
    <w:abstractNumId w:val="18"/>
  </w:num>
  <w:num w:numId="17">
    <w:abstractNumId w:val="15"/>
  </w:num>
  <w:num w:numId="18">
    <w:abstractNumId w:val="16"/>
  </w:num>
  <w:num w:numId="19">
    <w:abstractNumId w:val="17"/>
  </w:num>
  <w:num w:numId="20">
    <w:abstractNumId w:val="4"/>
  </w:num>
  <w:num w:numId="21">
    <w:abstractNumId w:val="25"/>
  </w:num>
  <w:num w:numId="22">
    <w:abstractNumId w:val="13"/>
  </w:num>
  <w:num w:numId="23">
    <w:abstractNumId w:val="9"/>
  </w:num>
  <w:num w:numId="24">
    <w:abstractNumId w:val="6"/>
  </w:num>
  <w:num w:numId="25">
    <w:abstractNumId w:val="21"/>
  </w:num>
  <w:num w:numId="26">
    <w:abstractNumId w:val="8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752"/>
    <w:rsid w:val="000025B3"/>
    <w:rsid w:val="00002CD1"/>
    <w:rsid w:val="00011707"/>
    <w:rsid w:val="00015563"/>
    <w:rsid w:val="000210F7"/>
    <w:rsid w:val="00024E68"/>
    <w:rsid w:val="000264BA"/>
    <w:rsid w:val="00026822"/>
    <w:rsid w:val="00031FB6"/>
    <w:rsid w:val="00033CC8"/>
    <w:rsid w:val="00042E95"/>
    <w:rsid w:val="00050CE9"/>
    <w:rsid w:val="00052CF0"/>
    <w:rsid w:val="000541B0"/>
    <w:rsid w:val="00055627"/>
    <w:rsid w:val="00055909"/>
    <w:rsid w:val="000572AD"/>
    <w:rsid w:val="00063F18"/>
    <w:rsid w:val="000731B4"/>
    <w:rsid w:val="000838C3"/>
    <w:rsid w:val="00093FC5"/>
    <w:rsid w:val="000B1424"/>
    <w:rsid w:val="000B1935"/>
    <w:rsid w:val="000C3D0E"/>
    <w:rsid w:val="000D1835"/>
    <w:rsid w:val="000D3EDD"/>
    <w:rsid w:val="000D4ECA"/>
    <w:rsid w:val="000E1379"/>
    <w:rsid w:val="000E2A24"/>
    <w:rsid w:val="000E6C2B"/>
    <w:rsid w:val="000E74E0"/>
    <w:rsid w:val="000F101C"/>
    <w:rsid w:val="000F416F"/>
    <w:rsid w:val="000F5212"/>
    <w:rsid w:val="001016A4"/>
    <w:rsid w:val="00101F57"/>
    <w:rsid w:val="00110BD2"/>
    <w:rsid w:val="00110F14"/>
    <w:rsid w:val="00120492"/>
    <w:rsid w:val="0013221E"/>
    <w:rsid w:val="0014166B"/>
    <w:rsid w:val="00153C5F"/>
    <w:rsid w:val="001563E4"/>
    <w:rsid w:val="001602D2"/>
    <w:rsid w:val="00164BC4"/>
    <w:rsid w:val="00171DCF"/>
    <w:rsid w:val="00187040"/>
    <w:rsid w:val="0018798C"/>
    <w:rsid w:val="001A11A0"/>
    <w:rsid w:val="001A6131"/>
    <w:rsid w:val="001A7E37"/>
    <w:rsid w:val="001B2636"/>
    <w:rsid w:val="001B62FC"/>
    <w:rsid w:val="001C4A6F"/>
    <w:rsid w:val="001D2E74"/>
    <w:rsid w:val="001D39CB"/>
    <w:rsid w:val="001E4222"/>
    <w:rsid w:val="001F0B56"/>
    <w:rsid w:val="00201F14"/>
    <w:rsid w:val="00203414"/>
    <w:rsid w:val="00210113"/>
    <w:rsid w:val="002113E8"/>
    <w:rsid w:val="00220E24"/>
    <w:rsid w:val="00223516"/>
    <w:rsid w:val="002240DE"/>
    <w:rsid w:val="00227032"/>
    <w:rsid w:val="00236DEE"/>
    <w:rsid w:val="0024355C"/>
    <w:rsid w:val="00247930"/>
    <w:rsid w:val="00247D87"/>
    <w:rsid w:val="00264FE6"/>
    <w:rsid w:val="002668E3"/>
    <w:rsid w:val="00276163"/>
    <w:rsid w:val="002761CE"/>
    <w:rsid w:val="002801C9"/>
    <w:rsid w:val="00285AF1"/>
    <w:rsid w:val="0028700D"/>
    <w:rsid w:val="0029058E"/>
    <w:rsid w:val="00293EFF"/>
    <w:rsid w:val="00294373"/>
    <w:rsid w:val="002952D0"/>
    <w:rsid w:val="00295AEA"/>
    <w:rsid w:val="0029606A"/>
    <w:rsid w:val="002A4A0B"/>
    <w:rsid w:val="002A7208"/>
    <w:rsid w:val="002B241A"/>
    <w:rsid w:val="002B651C"/>
    <w:rsid w:val="002B7A2A"/>
    <w:rsid w:val="002C73FB"/>
    <w:rsid w:val="002C7590"/>
    <w:rsid w:val="002D3836"/>
    <w:rsid w:val="002D3C5C"/>
    <w:rsid w:val="00305117"/>
    <w:rsid w:val="003130FF"/>
    <w:rsid w:val="0031571E"/>
    <w:rsid w:val="003236B8"/>
    <w:rsid w:val="00327028"/>
    <w:rsid w:val="003364C4"/>
    <w:rsid w:val="0033739C"/>
    <w:rsid w:val="00337B28"/>
    <w:rsid w:val="00337E41"/>
    <w:rsid w:val="003460E4"/>
    <w:rsid w:val="003570B7"/>
    <w:rsid w:val="003740E5"/>
    <w:rsid w:val="003818DB"/>
    <w:rsid w:val="003829F7"/>
    <w:rsid w:val="003B18B6"/>
    <w:rsid w:val="003C038F"/>
    <w:rsid w:val="003D53FA"/>
    <w:rsid w:val="003D79C3"/>
    <w:rsid w:val="003E3827"/>
    <w:rsid w:val="003E39D0"/>
    <w:rsid w:val="00403B10"/>
    <w:rsid w:val="0040797B"/>
    <w:rsid w:val="00415835"/>
    <w:rsid w:val="00417ED2"/>
    <w:rsid w:val="00433C3D"/>
    <w:rsid w:val="004371C5"/>
    <w:rsid w:val="0044699E"/>
    <w:rsid w:val="004501DF"/>
    <w:rsid w:val="004529E8"/>
    <w:rsid w:val="004544EC"/>
    <w:rsid w:val="00454A29"/>
    <w:rsid w:val="00455D16"/>
    <w:rsid w:val="00457A13"/>
    <w:rsid w:val="00457CD0"/>
    <w:rsid w:val="004650FC"/>
    <w:rsid w:val="004715A5"/>
    <w:rsid w:val="00474A6F"/>
    <w:rsid w:val="00480206"/>
    <w:rsid w:val="0048098F"/>
    <w:rsid w:val="00481D1E"/>
    <w:rsid w:val="00484842"/>
    <w:rsid w:val="00485F5F"/>
    <w:rsid w:val="0048609D"/>
    <w:rsid w:val="004970EF"/>
    <w:rsid w:val="004A2795"/>
    <w:rsid w:val="004A4F17"/>
    <w:rsid w:val="004A7D30"/>
    <w:rsid w:val="004B5D21"/>
    <w:rsid w:val="004B7DF0"/>
    <w:rsid w:val="004C274D"/>
    <w:rsid w:val="004C71BF"/>
    <w:rsid w:val="004D0127"/>
    <w:rsid w:val="004D57D5"/>
    <w:rsid w:val="004D5FA1"/>
    <w:rsid w:val="004E23B0"/>
    <w:rsid w:val="004E6FC4"/>
    <w:rsid w:val="004F197A"/>
    <w:rsid w:val="004F2C89"/>
    <w:rsid w:val="004F4CC0"/>
    <w:rsid w:val="004F58A8"/>
    <w:rsid w:val="00530306"/>
    <w:rsid w:val="00541E73"/>
    <w:rsid w:val="00544132"/>
    <w:rsid w:val="00544219"/>
    <w:rsid w:val="00544CAF"/>
    <w:rsid w:val="00545743"/>
    <w:rsid w:val="00546DD0"/>
    <w:rsid w:val="00553F0F"/>
    <w:rsid w:val="005558FA"/>
    <w:rsid w:val="00556310"/>
    <w:rsid w:val="00556769"/>
    <w:rsid w:val="005633D5"/>
    <w:rsid w:val="00567EEA"/>
    <w:rsid w:val="00590DA8"/>
    <w:rsid w:val="005915D0"/>
    <w:rsid w:val="00597E7F"/>
    <w:rsid w:val="005A034F"/>
    <w:rsid w:val="005A22F0"/>
    <w:rsid w:val="005A3ADA"/>
    <w:rsid w:val="005A3ED4"/>
    <w:rsid w:val="005A4077"/>
    <w:rsid w:val="005B6B9C"/>
    <w:rsid w:val="005D59FA"/>
    <w:rsid w:val="005D5D48"/>
    <w:rsid w:val="005D6D1E"/>
    <w:rsid w:val="005E1132"/>
    <w:rsid w:val="005E2E77"/>
    <w:rsid w:val="005E4377"/>
    <w:rsid w:val="005E4D80"/>
    <w:rsid w:val="005E7F60"/>
    <w:rsid w:val="005F0951"/>
    <w:rsid w:val="005F3758"/>
    <w:rsid w:val="00601903"/>
    <w:rsid w:val="00612490"/>
    <w:rsid w:val="006128D7"/>
    <w:rsid w:val="00612B7E"/>
    <w:rsid w:val="006236D0"/>
    <w:rsid w:val="0062515E"/>
    <w:rsid w:val="0062695B"/>
    <w:rsid w:val="00632C4B"/>
    <w:rsid w:val="0063394C"/>
    <w:rsid w:val="00635929"/>
    <w:rsid w:val="00642F53"/>
    <w:rsid w:val="00644875"/>
    <w:rsid w:val="00647700"/>
    <w:rsid w:val="006518E8"/>
    <w:rsid w:val="0066601E"/>
    <w:rsid w:val="006751F9"/>
    <w:rsid w:val="006805CC"/>
    <w:rsid w:val="0068163F"/>
    <w:rsid w:val="006902ED"/>
    <w:rsid w:val="00694C25"/>
    <w:rsid w:val="006970BE"/>
    <w:rsid w:val="006A39C3"/>
    <w:rsid w:val="006B35A6"/>
    <w:rsid w:val="006C0765"/>
    <w:rsid w:val="006C2D57"/>
    <w:rsid w:val="006C672D"/>
    <w:rsid w:val="006C6E93"/>
    <w:rsid w:val="006E12B5"/>
    <w:rsid w:val="006E7988"/>
    <w:rsid w:val="006F100D"/>
    <w:rsid w:val="006F6C6E"/>
    <w:rsid w:val="00712483"/>
    <w:rsid w:val="00720F8B"/>
    <w:rsid w:val="00725FF8"/>
    <w:rsid w:val="00726A68"/>
    <w:rsid w:val="00727A0D"/>
    <w:rsid w:val="0073297D"/>
    <w:rsid w:val="00733FBC"/>
    <w:rsid w:val="007353BA"/>
    <w:rsid w:val="007432FF"/>
    <w:rsid w:val="007618D1"/>
    <w:rsid w:val="007632E4"/>
    <w:rsid w:val="00785793"/>
    <w:rsid w:val="007A025C"/>
    <w:rsid w:val="007A659E"/>
    <w:rsid w:val="007B5937"/>
    <w:rsid w:val="007B5AAC"/>
    <w:rsid w:val="007B60A5"/>
    <w:rsid w:val="007C0B20"/>
    <w:rsid w:val="007C3022"/>
    <w:rsid w:val="007C32B1"/>
    <w:rsid w:val="007C56E6"/>
    <w:rsid w:val="007C60D3"/>
    <w:rsid w:val="007C7ADE"/>
    <w:rsid w:val="007D045D"/>
    <w:rsid w:val="007D3701"/>
    <w:rsid w:val="007E57C5"/>
    <w:rsid w:val="007E6755"/>
    <w:rsid w:val="007F2860"/>
    <w:rsid w:val="007F6444"/>
    <w:rsid w:val="00803709"/>
    <w:rsid w:val="008043C5"/>
    <w:rsid w:val="00813EDA"/>
    <w:rsid w:val="008146F2"/>
    <w:rsid w:val="00817655"/>
    <w:rsid w:val="00820CEF"/>
    <w:rsid w:val="00827515"/>
    <w:rsid w:val="00827608"/>
    <w:rsid w:val="008344B7"/>
    <w:rsid w:val="008356CE"/>
    <w:rsid w:val="00835DE4"/>
    <w:rsid w:val="00847898"/>
    <w:rsid w:val="00860A92"/>
    <w:rsid w:val="00865647"/>
    <w:rsid w:val="00866D94"/>
    <w:rsid w:val="0087570D"/>
    <w:rsid w:val="00875718"/>
    <w:rsid w:val="0087581A"/>
    <w:rsid w:val="00880168"/>
    <w:rsid w:val="008818BC"/>
    <w:rsid w:val="0088263D"/>
    <w:rsid w:val="008852D1"/>
    <w:rsid w:val="008858FF"/>
    <w:rsid w:val="00897ED3"/>
    <w:rsid w:val="008A6F9C"/>
    <w:rsid w:val="008C6655"/>
    <w:rsid w:val="008D072C"/>
    <w:rsid w:val="008D2865"/>
    <w:rsid w:val="008E22A2"/>
    <w:rsid w:val="008E333F"/>
    <w:rsid w:val="008E4CFC"/>
    <w:rsid w:val="00901EB5"/>
    <w:rsid w:val="00901EFA"/>
    <w:rsid w:val="00903D86"/>
    <w:rsid w:val="00905E95"/>
    <w:rsid w:val="0091088A"/>
    <w:rsid w:val="0091545D"/>
    <w:rsid w:val="00916E1C"/>
    <w:rsid w:val="00924555"/>
    <w:rsid w:val="0092522F"/>
    <w:rsid w:val="009264BF"/>
    <w:rsid w:val="00940A70"/>
    <w:rsid w:val="00961974"/>
    <w:rsid w:val="00963E51"/>
    <w:rsid w:val="0096434F"/>
    <w:rsid w:val="00964B01"/>
    <w:rsid w:val="00967283"/>
    <w:rsid w:val="009820AB"/>
    <w:rsid w:val="00983840"/>
    <w:rsid w:val="00984DB7"/>
    <w:rsid w:val="00987BCF"/>
    <w:rsid w:val="00995408"/>
    <w:rsid w:val="009A592A"/>
    <w:rsid w:val="009B277F"/>
    <w:rsid w:val="009B4953"/>
    <w:rsid w:val="009B7C9B"/>
    <w:rsid w:val="009C0920"/>
    <w:rsid w:val="009C0EB9"/>
    <w:rsid w:val="009D2977"/>
    <w:rsid w:val="009D7699"/>
    <w:rsid w:val="009F32DA"/>
    <w:rsid w:val="009F3610"/>
    <w:rsid w:val="00A00C94"/>
    <w:rsid w:val="00A126CD"/>
    <w:rsid w:val="00A1457D"/>
    <w:rsid w:val="00A154D4"/>
    <w:rsid w:val="00A176F5"/>
    <w:rsid w:val="00A23456"/>
    <w:rsid w:val="00A34302"/>
    <w:rsid w:val="00A34E2F"/>
    <w:rsid w:val="00A36569"/>
    <w:rsid w:val="00A53F45"/>
    <w:rsid w:val="00A619CE"/>
    <w:rsid w:val="00A73A7E"/>
    <w:rsid w:val="00A76D3F"/>
    <w:rsid w:val="00A81E8C"/>
    <w:rsid w:val="00A8343E"/>
    <w:rsid w:val="00AA0C77"/>
    <w:rsid w:val="00AC648A"/>
    <w:rsid w:val="00AD3578"/>
    <w:rsid w:val="00AD6B3D"/>
    <w:rsid w:val="00AE0639"/>
    <w:rsid w:val="00AE6169"/>
    <w:rsid w:val="00AF47DB"/>
    <w:rsid w:val="00AF58AA"/>
    <w:rsid w:val="00B00487"/>
    <w:rsid w:val="00B05A35"/>
    <w:rsid w:val="00B129F1"/>
    <w:rsid w:val="00B17965"/>
    <w:rsid w:val="00B232A4"/>
    <w:rsid w:val="00B316B5"/>
    <w:rsid w:val="00B3230B"/>
    <w:rsid w:val="00B412E0"/>
    <w:rsid w:val="00B41CA2"/>
    <w:rsid w:val="00B42E06"/>
    <w:rsid w:val="00B60BDD"/>
    <w:rsid w:val="00B6225D"/>
    <w:rsid w:val="00B6249B"/>
    <w:rsid w:val="00B656E6"/>
    <w:rsid w:val="00B67B83"/>
    <w:rsid w:val="00B83CF4"/>
    <w:rsid w:val="00B92736"/>
    <w:rsid w:val="00B963F4"/>
    <w:rsid w:val="00B973CC"/>
    <w:rsid w:val="00B977E1"/>
    <w:rsid w:val="00BA100D"/>
    <w:rsid w:val="00BB2472"/>
    <w:rsid w:val="00BD2437"/>
    <w:rsid w:val="00BD2D9C"/>
    <w:rsid w:val="00BE0B43"/>
    <w:rsid w:val="00BE2A31"/>
    <w:rsid w:val="00BE78BF"/>
    <w:rsid w:val="00BF10A8"/>
    <w:rsid w:val="00BF13AA"/>
    <w:rsid w:val="00BF1780"/>
    <w:rsid w:val="00C04D97"/>
    <w:rsid w:val="00C06E49"/>
    <w:rsid w:val="00C1205D"/>
    <w:rsid w:val="00C12699"/>
    <w:rsid w:val="00C143F0"/>
    <w:rsid w:val="00C14C46"/>
    <w:rsid w:val="00C203DD"/>
    <w:rsid w:val="00C21BF7"/>
    <w:rsid w:val="00C26B00"/>
    <w:rsid w:val="00C30CAD"/>
    <w:rsid w:val="00C33987"/>
    <w:rsid w:val="00C345EC"/>
    <w:rsid w:val="00C36845"/>
    <w:rsid w:val="00C36FBA"/>
    <w:rsid w:val="00C425F8"/>
    <w:rsid w:val="00C43516"/>
    <w:rsid w:val="00C44B1E"/>
    <w:rsid w:val="00C5761F"/>
    <w:rsid w:val="00C72920"/>
    <w:rsid w:val="00C739C4"/>
    <w:rsid w:val="00C76D7A"/>
    <w:rsid w:val="00C92F0F"/>
    <w:rsid w:val="00C96DB3"/>
    <w:rsid w:val="00CA1B8D"/>
    <w:rsid w:val="00CB0E3C"/>
    <w:rsid w:val="00CB324D"/>
    <w:rsid w:val="00CB5388"/>
    <w:rsid w:val="00CC1E4B"/>
    <w:rsid w:val="00CC47E1"/>
    <w:rsid w:val="00CD1780"/>
    <w:rsid w:val="00CD75A9"/>
    <w:rsid w:val="00CE04A1"/>
    <w:rsid w:val="00CE1752"/>
    <w:rsid w:val="00CF2A10"/>
    <w:rsid w:val="00CF716B"/>
    <w:rsid w:val="00CF74BD"/>
    <w:rsid w:val="00D02786"/>
    <w:rsid w:val="00D03402"/>
    <w:rsid w:val="00D077B7"/>
    <w:rsid w:val="00D07A5C"/>
    <w:rsid w:val="00D16A2A"/>
    <w:rsid w:val="00D23314"/>
    <w:rsid w:val="00D23EE3"/>
    <w:rsid w:val="00D312F6"/>
    <w:rsid w:val="00D33EF7"/>
    <w:rsid w:val="00D3437C"/>
    <w:rsid w:val="00D40C02"/>
    <w:rsid w:val="00D438F9"/>
    <w:rsid w:val="00D444B3"/>
    <w:rsid w:val="00D4732D"/>
    <w:rsid w:val="00D5101F"/>
    <w:rsid w:val="00D5186D"/>
    <w:rsid w:val="00D60744"/>
    <w:rsid w:val="00D60DCD"/>
    <w:rsid w:val="00D62748"/>
    <w:rsid w:val="00D82C90"/>
    <w:rsid w:val="00D86F33"/>
    <w:rsid w:val="00DA6850"/>
    <w:rsid w:val="00DB536D"/>
    <w:rsid w:val="00DC1D8E"/>
    <w:rsid w:val="00DC3500"/>
    <w:rsid w:val="00DC3B39"/>
    <w:rsid w:val="00DC5727"/>
    <w:rsid w:val="00DC7BDC"/>
    <w:rsid w:val="00DD2169"/>
    <w:rsid w:val="00DD2C24"/>
    <w:rsid w:val="00DD360A"/>
    <w:rsid w:val="00E03396"/>
    <w:rsid w:val="00E07867"/>
    <w:rsid w:val="00E116BF"/>
    <w:rsid w:val="00E15913"/>
    <w:rsid w:val="00E167BF"/>
    <w:rsid w:val="00E202BD"/>
    <w:rsid w:val="00E2594C"/>
    <w:rsid w:val="00E401E3"/>
    <w:rsid w:val="00E41450"/>
    <w:rsid w:val="00E453BE"/>
    <w:rsid w:val="00E514B5"/>
    <w:rsid w:val="00E67CE7"/>
    <w:rsid w:val="00E725AE"/>
    <w:rsid w:val="00E72F68"/>
    <w:rsid w:val="00E7400A"/>
    <w:rsid w:val="00E76D2C"/>
    <w:rsid w:val="00EA5EB3"/>
    <w:rsid w:val="00EB4F3C"/>
    <w:rsid w:val="00EB5AC7"/>
    <w:rsid w:val="00EC76E4"/>
    <w:rsid w:val="00ED0F42"/>
    <w:rsid w:val="00ED475D"/>
    <w:rsid w:val="00EE2545"/>
    <w:rsid w:val="00EE267E"/>
    <w:rsid w:val="00EF174B"/>
    <w:rsid w:val="00EF2C6F"/>
    <w:rsid w:val="00EF30E6"/>
    <w:rsid w:val="00EF5225"/>
    <w:rsid w:val="00EF6880"/>
    <w:rsid w:val="00EF797C"/>
    <w:rsid w:val="00F07188"/>
    <w:rsid w:val="00F170B7"/>
    <w:rsid w:val="00F20B83"/>
    <w:rsid w:val="00F211FD"/>
    <w:rsid w:val="00F24ABD"/>
    <w:rsid w:val="00F26127"/>
    <w:rsid w:val="00F347CC"/>
    <w:rsid w:val="00F43EC0"/>
    <w:rsid w:val="00F43FEC"/>
    <w:rsid w:val="00F44F31"/>
    <w:rsid w:val="00F57A83"/>
    <w:rsid w:val="00F627E3"/>
    <w:rsid w:val="00F65ECD"/>
    <w:rsid w:val="00F7404D"/>
    <w:rsid w:val="00F777DC"/>
    <w:rsid w:val="00F8109D"/>
    <w:rsid w:val="00F83134"/>
    <w:rsid w:val="00F832FD"/>
    <w:rsid w:val="00F86959"/>
    <w:rsid w:val="00F963ED"/>
    <w:rsid w:val="00FA7AAC"/>
    <w:rsid w:val="00FB39F8"/>
    <w:rsid w:val="00FD629E"/>
    <w:rsid w:val="00FE34CA"/>
    <w:rsid w:val="00FE3D64"/>
    <w:rsid w:val="00FF1B30"/>
    <w:rsid w:val="00FF32E6"/>
    <w:rsid w:val="00FF333C"/>
    <w:rsid w:val="00FF4EF9"/>
    <w:rsid w:val="00FF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D4268"/>
  <w15:docId w15:val="{2B01B89B-2F90-4610-BDB3-4297F0AFE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CF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2B24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2CF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129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940A7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41E73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4">
    <w:name w:val="Заголовок Знак"/>
    <w:link w:val="a3"/>
    <w:uiPriority w:val="10"/>
    <w:rsid w:val="00541E73"/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paragraph" w:styleId="a5">
    <w:name w:val="List Paragraph"/>
    <w:basedOn w:val="a"/>
    <w:link w:val="a6"/>
    <w:uiPriority w:val="34"/>
    <w:qFormat/>
    <w:rsid w:val="00BE78BF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940A70"/>
    <w:rPr>
      <w:rFonts w:ascii="Times New Roman" w:eastAsia="Times New Roman" w:hAnsi="Times New Roman"/>
      <w:b/>
      <w:bCs/>
      <w:lang w:eastAsia="ru-RU"/>
    </w:rPr>
  </w:style>
  <w:style w:type="paragraph" w:styleId="a7">
    <w:name w:val="Normal (Web)"/>
    <w:basedOn w:val="a"/>
    <w:unhideWhenUsed/>
    <w:rsid w:val="00940A7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67E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67EEA"/>
    <w:rPr>
      <w:rFonts w:asciiTheme="minorHAnsi" w:eastAsiaTheme="minorHAnsi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567E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67EEA"/>
    <w:rPr>
      <w:rFonts w:asciiTheme="minorHAnsi" w:eastAsiaTheme="minorHAnsi" w:hAnsiTheme="minorHAnsi" w:cstheme="minorBidi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5E1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E1132"/>
    <w:rPr>
      <w:rFonts w:ascii="Tahoma" w:eastAsiaTheme="minorHAnsi" w:hAnsi="Tahoma" w:cs="Tahoma"/>
      <w:sz w:val="16"/>
      <w:szCs w:val="16"/>
    </w:rPr>
  </w:style>
  <w:style w:type="table" w:styleId="ae">
    <w:name w:val="Table Grid"/>
    <w:basedOn w:val="a1"/>
    <w:rsid w:val="00CB5388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E453B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B129F1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21">
    <w:name w:val="Body Text 2"/>
    <w:basedOn w:val="a"/>
    <w:link w:val="22"/>
    <w:rsid w:val="00961974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961974"/>
    <w:rPr>
      <w:rFonts w:ascii="Arial" w:eastAsia="Times New Roman" w:hAnsi="Arial"/>
      <w:sz w:val="18"/>
      <w:lang w:eastAsia="ru-RU"/>
    </w:rPr>
  </w:style>
  <w:style w:type="character" w:customStyle="1" w:styleId="a6">
    <w:name w:val="Абзац списка Знак"/>
    <w:link w:val="a5"/>
    <w:uiPriority w:val="34"/>
    <w:rsid w:val="00E72F68"/>
    <w:rPr>
      <w:rFonts w:asciiTheme="minorHAnsi" w:eastAsiaTheme="minorHAnsi" w:hAnsiTheme="minorHAnsi" w:cstheme="minorBidi"/>
      <w:sz w:val="22"/>
      <w:szCs w:val="22"/>
    </w:rPr>
  </w:style>
  <w:style w:type="character" w:customStyle="1" w:styleId="11">
    <w:name w:val="Основной текст с отступом Знак1"/>
    <w:locked/>
    <w:rsid w:val="004544EC"/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23">
    <w:name w:val="Абзац списка2"/>
    <w:basedOn w:val="a"/>
    <w:rsid w:val="00546DD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Calibri" w:hAnsi="Arial" w:cs="Arial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52C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23">
    <w:name w:val="Font Style23"/>
    <w:uiPriority w:val="99"/>
    <w:rsid w:val="00D40C02"/>
    <w:rPr>
      <w:rFonts w:ascii="Times New Roman" w:hAnsi="Times New Roman" w:cs="Times New Roman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2B24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1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6.tmp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image" Target="media/image7.tm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85854-67CC-40D0-8742-6ACD90828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1444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Дмитренко Татьяна Анатольевна</dc:creator>
  <cp:lastModifiedBy>Якупова Альфия Садиковна</cp:lastModifiedBy>
  <cp:revision>6</cp:revision>
  <cp:lastPrinted>2019-03-27T18:14:00Z</cp:lastPrinted>
  <dcterms:created xsi:type="dcterms:W3CDTF">2022-01-13T13:07:00Z</dcterms:created>
  <dcterms:modified xsi:type="dcterms:W3CDTF">2022-01-14T06:43:00Z</dcterms:modified>
</cp:coreProperties>
</file>