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2D7" w:rsidRPr="009B5518" w:rsidRDefault="00B004E6" w:rsidP="009B55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>Еременко Ирина Александровна</w:t>
      </w:r>
      <w:r w:rsidR="00F775E8" w:rsidRPr="009B5518">
        <w:rPr>
          <w:rFonts w:ascii="Times New Roman" w:hAnsi="Times New Roman" w:cs="Times New Roman"/>
          <w:sz w:val="24"/>
          <w:szCs w:val="24"/>
        </w:rPr>
        <w:t>,</w:t>
      </w:r>
    </w:p>
    <w:p w:rsidR="00B004E6" w:rsidRPr="009B5518" w:rsidRDefault="00F775E8" w:rsidP="009B55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>з</w:t>
      </w:r>
      <w:r w:rsidR="00B004E6" w:rsidRPr="009B5518">
        <w:rPr>
          <w:rFonts w:ascii="Times New Roman" w:hAnsi="Times New Roman" w:cs="Times New Roman"/>
          <w:sz w:val="24"/>
          <w:szCs w:val="24"/>
        </w:rPr>
        <w:t>аведующий библиотекой, педагог-психолог, высшая квалификационная категория</w:t>
      </w:r>
    </w:p>
    <w:p w:rsidR="00B004E6" w:rsidRPr="009B5518" w:rsidRDefault="00B004E6" w:rsidP="009B55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лицей №226 </w:t>
      </w:r>
    </w:p>
    <w:p w:rsidR="00B004E6" w:rsidRPr="009B5518" w:rsidRDefault="00B004E6" w:rsidP="009B55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>Фрунзенского района Санкт-Петербурга</w:t>
      </w:r>
    </w:p>
    <w:p w:rsidR="00C522D7" w:rsidRPr="009B5518" w:rsidRDefault="00CE6DA9" w:rsidP="009B551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9B5518">
        <w:rPr>
          <w:rFonts w:ascii="Times New Roman" w:hAnsi="Times New Roman" w:cs="Times New Roman"/>
          <w:b/>
          <w:sz w:val="24"/>
          <w:szCs w:val="24"/>
        </w:rPr>
        <w:t>Озвучивать или читать?</w:t>
      </w:r>
    </w:p>
    <w:p w:rsidR="00B004E6" w:rsidRPr="009B5518" w:rsidRDefault="00F775E8" w:rsidP="009B5518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5518">
        <w:rPr>
          <w:rFonts w:ascii="Times New Roman" w:hAnsi="Times New Roman" w:cs="Times New Roman"/>
          <w:i/>
          <w:sz w:val="24"/>
          <w:szCs w:val="24"/>
        </w:rPr>
        <w:t>В статье</w:t>
      </w:r>
      <w:r w:rsidR="00B004E6" w:rsidRPr="009B5518">
        <w:rPr>
          <w:rFonts w:ascii="Times New Roman" w:hAnsi="Times New Roman" w:cs="Times New Roman"/>
          <w:i/>
          <w:sz w:val="24"/>
          <w:szCs w:val="24"/>
        </w:rPr>
        <w:t xml:space="preserve"> рассматрива</w:t>
      </w:r>
      <w:r w:rsidRPr="009B5518">
        <w:rPr>
          <w:rFonts w:ascii="Times New Roman" w:hAnsi="Times New Roman" w:cs="Times New Roman"/>
          <w:i/>
          <w:sz w:val="24"/>
          <w:szCs w:val="24"/>
        </w:rPr>
        <w:t>ю</w:t>
      </w:r>
      <w:r w:rsidR="00B004E6" w:rsidRPr="009B5518">
        <w:rPr>
          <w:rFonts w:ascii="Times New Roman" w:hAnsi="Times New Roman" w:cs="Times New Roman"/>
          <w:i/>
          <w:sz w:val="24"/>
          <w:szCs w:val="24"/>
        </w:rPr>
        <w:t xml:space="preserve">т вопросы смыслового или осмысленного чтения как основы успешного обучения в школе. </w:t>
      </w:r>
      <w:r w:rsidRPr="009B5518">
        <w:rPr>
          <w:rFonts w:ascii="Times New Roman" w:hAnsi="Times New Roman" w:cs="Times New Roman"/>
          <w:i/>
          <w:sz w:val="24"/>
          <w:szCs w:val="24"/>
        </w:rPr>
        <w:t>Анализируются</w:t>
      </w:r>
      <w:r w:rsidR="00B004E6" w:rsidRPr="009B5518">
        <w:rPr>
          <w:rFonts w:ascii="Times New Roman" w:hAnsi="Times New Roman" w:cs="Times New Roman"/>
          <w:i/>
          <w:sz w:val="24"/>
          <w:szCs w:val="24"/>
        </w:rPr>
        <w:t xml:space="preserve"> вопросы выявления низкого уровня осмысленного чтения и </w:t>
      </w:r>
      <w:r w:rsidR="00B10655" w:rsidRPr="009B5518">
        <w:rPr>
          <w:rFonts w:ascii="Times New Roman" w:hAnsi="Times New Roman" w:cs="Times New Roman"/>
          <w:i/>
          <w:sz w:val="24"/>
          <w:szCs w:val="24"/>
        </w:rPr>
        <w:t xml:space="preserve">предлагаются рекомендации для учителей </w:t>
      </w:r>
      <w:r w:rsidR="009B5518" w:rsidRPr="009B5518">
        <w:rPr>
          <w:rFonts w:ascii="Times New Roman" w:hAnsi="Times New Roman" w:cs="Times New Roman"/>
          <w:i/>
          <w:sz w:val="24"/>
          <w:szCs w:val="24"/>
        </w:rPr>
        <w:t>и родителей</w:t>
      </w:r>
      <w:r w:rsidR="00B10655" w:rsidRPr="009B5518">
        <w:rPr>
          <w:rFonts w:ascii="Times New Roman" w:hAnsi="Times New Roman" w:cs="Times New Roman"/>
          <w:i/>
          <w:sz w:val="24"/>
          <w:szCs w:val="24"/>
        </w:rPr>
        <w:t xml:space="preserve"> для повышения уровня осмысленного чтения, а значит, и создания условий для более успешного освоения школьной программы.</w:t>
      </w:r>
    </w:p>
    <w:p w:rsidR="00BE2B4B" w:rsidRPr="00B004E6" w:rsidRDefault="00072789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 xml:space="preserve">Смысловое (или осмысленное) чтение </w:t>
      </w:r>
      <w:r w:rsidR="00F775E8">
        <w:rPr>
          <w:rFonts w:ascii="Times New Roman" w:hAnsi="Times New Roman" w:cs="Times New Roman"/>
          <w:sz w:val="24"/>
          <w:szCs w:val="24"/>
        </w:rPr>
        <w:t xml:space="preserve">- </w:t>
      </w:r>
      <w:r w:rsidRPr="00B004E6">
        <w:rPr>
          <w:rFonts w:ascii="Times New Roman" w:hAnsi="Times New Roman" w:cs="Times New Roman"/>
          <w:sz w:val="24"/>
          <w:szCs w:val="24"/>
        </w:rPr>
        <w:t>э</w:t>
      </w:r>
      <w:r w:rsidR="009014B3" w:rsidRPr="00B004E6">
        <w:rPr>
          <w:rFonts w:ascii="Times New Roman" w:hAnsi="Times New Roman" w:cs="Times New Roman"/>
          <w:sz w:val="24"/>
          <w:szCs w:val="24"/>
        </w:rPr>
        <w:t xml:space="preserve">то ключевое универсальное учебное действие, базовое метапредметное умение. Актуальность рассмотрения данной темы велика, так как </w:t>
      </w:r>
      <w:r w:rsidR="00F775E8">
        <w:rPr>
          <w:rFonts w:ascii="Times New Roman" w:hAnsi="Times New Roman" w:cs="Times New Roman"/>
          <w:sz w:val="24"/>
          <w:szCs w:val="24"/>
        </w:rPr>
        <w:t>педагоги</w:t>
      </w:r>
      <w:r w:rsidR="009014B3" w:rsidRPr="00B004E6">
        <w:rPr>
          <w:rFonts w:ascii="Times New Roman" w:hAnsi="Times New Roman" w:cs="Times New Roman"/>
          <w:sz w:val="24"/>
          <w:szCs w:val="24"/>
        </w:rPr>
        <w:t>, родители и сами обучающиеся задаются вопросом, почему у одного ребенка процесс обучения не вызывает особых затруднений, а другому дается с большим трудом.  Коне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чно, причин </w:t>
      </w:r>
      <w:r w:rsidR="00F775E8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="006B095A" w:rsidRPr="00B004E6">
        <w:rPr>
          <w:rFonts w:ascii="Times New Roman" w:hAnsi="Times New Roman" w:cs="Times New Roman"/>
          <w:sz w:val="24"/>
          <w:szCs w:val="24"/>
        </w:rPr>
        <w:t>много</w:t>
      </w:r>
      <w:r w:rsidR="00F775E8">
        <w:rPr>
          <w:rFonts w:ascii="Times New Roman" w:hAnsi="Times New Roman" w:cs="Times New Roman"/>
          <w:sz w:val="24"/>
          <w:szCs w:val="24"/>
        </w:rPr>
        <w:t>,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 и они разные. </w:t>
      </w:r>
      <w:r w:rsidR="00F775E8">
        <w:rPr>
          <w:rFonts w:ascii="Times New Roman" w:hAnsi="Times New Roman" w:cs="Times New Roman"/>
          <w:sz w:val="24"/>
          <w:szCs w:val="24"/>
        </w:rPr>
        <w:t>Но с</w:t>
      </w:r>
      <w:r w:rsidR="009014B3" w:rsidRPr="00B004E6">
        <w:rPr>
          <w:rFonts w:ascii="Times New Roman" w:hAnsi="Times New Roman" w:cs="Times New Roman"/>
          <w:sz w:val="24"/>
          <w:szCs w:val="24"/>
        </w:rPr>
        <w:t>реди них есть одна, которая позволяет на ранних этапах выявить</w:t>
      </w:r>
      <w:r w:rsidR="00BE2B4B" w:rsidRPr="00B004E6">
        <w:rPr>
          <w:rFonts w:ascii="Times New Roman" w:hAnsi="Times New Roman" w:cs="Times New Roman"/>
          <w:sz w:val="24"/>
          <w:szCs w:val="24"/>
        </w:rPr>
        <w:t xml:space="preserve"> причину возникающих трудностей. </w:t>
      </w:r>
    </w:p>
    <w:p w:rsidR="00BF6FCA" w:rsidRPr="009B5518" w:rsidRDefault="00BF6FCA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 xml:space="preserve">Впервые проблема обучения смысловому чтению возникла в середине XIX века и была обозначена как противоречие между навыком механического озвучивания текста и пониманием учеником информации, изложенной в тексте. Были четко определены два вида чтения – техническое и смысловое. </w:t>
      </w:r>
      <w:r w:rsidR="009B5518">
        <w:rPr>
          <w:rFonts w:ascii="Times New Roman" w:hAnsi="Times New Roman" w:cs="Times New Roman"/>
          <w:sz w:val="24"/>
          <w:szCs w:val="24"/>
        </w:rPr>
        <w:t xml:space="preserve">Как </w:t>
      </w:r>
      <w:r w:rsidRPr="009B5518">
        <w:rPr>
          <w:rFonts w:ascii="Times New Roman" w:hAnsi="Times New Roman" w:cs="Times New Roman"/>
          <w:sz w:val="24"/>
          <w:szCs w:val="24"/>
        </w:rPr>
        <w:t>говорил К.Д. Ушинский, основоположник научной</w:t>
      </w:r>
      <w:r w:rsidR="009B5518">
        <w:rPr>
          <w:rFonts w:ascii="Times New Roman" w:hAnsi="Times New Roman" w:cs="Times New Roman"/>
          <w:sz w:val="24"/>
          <w:szCs w:val="24"/>
        </w:rPr>
        <w:t xml:space="preserve"> </w:t>
      </w:r>
      <w:r w:rsidRPr="009B5518">
        <w:rPr>
          <w:rFonts w:ascii="Times New Roman" w:hAnsi="Times New Roman" w:cs="Times New Roman"/>
          <w:sz w:val="24"/>
          <w:szCs w:val="24"/>
        </w:rPr>
        <w:t>педагогики в России</w:t>
      </w:r>
      <w:r w:rsidR="009B5518">
        <w:rPr>
          <w:rFonts w:ascii="Times New Roman" w:hAnsi="Times New Roman" w:cs="Times New Roman"/>
          <w:sz w:val="24"/>
          <w:szCs w:val="24"/>
        </w:rPr>
        <w:t>, с</w:t>
      </w:r>
      <w:r w:rsidR="009B5518" w:rsidRPr="009B5518">
        <w:rPr>
          <w:rFonts w:ascii="Times New Roman" w:hAnsi="Times New Roman" w:cs="Times New Roman"/>
          <w:sz w:val="24"/>
          <w:szCs w:val="24"/>
        </w:rPr>
        <w:t>мысловое</w:t>
      </w:r>
      <w:r w:rsidR="009B5518">
        <w:rPr>
          <w:rFonts w:ascii="Times New Roman" w:hAnsi="Times New Roman" w:cs="Times New Roman"/>
          <w:sz w:val="24"/>
          <w:szCs w:val="24"/>
        </w:rPr>
        <w:t xml:space="preserve"> чтение - это</w:t>
      </w:r>
      <w:r w:rsidR="009B5518" w:rsidRPr="009B5518">
        <w:rPr>
          <w:rFonts w:ascii="Times New Roman" w:hAnsi="Times New Roman" w:cs="Times New Roman"/>
          <w:sz w:val="24"/>
          <w:szCs w:val="24"/>
        </w:rPr>
        <w:t xml:space="preserve"> </w:t>
      </w:r>
      <w:r w:rsidRPr="009B5518">
        <w:rPr>
          <w:rFonts w:ascii="Times New Roman" w:hAnsi="Times New Roman" w:cs="Times New Roman"/>
          <w:sz w:val="24"/>
          <w:szCs w:val="24"/>
        </w:rPr>
        <w:t>«сознательное» чтение, которое определяет результаты и качество чтения: «Читать – это еще ничего не значит; что читать и как понимать читаемое – вот в чем главное дело».</w:t>
      </w:r>
      <w:r w:rsidR="00517F3C" w:rsidRPr="009B55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F3C" w:rsidRPr="009B5518" w:rsidRDefault="00517F3C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5518">
        <w:rPr>
          <w:rFonts w:ascii="Times New Roman" w:hAnsi="Times New Roman" w:cs="Times New Roman"/>
          <w:sz w:val="24"/>
          <w:szCs w:val="24"/>
        </w:rPr>
        <w:t xml:space="preserve">В XXI в. проблема смыслового чтения является не менее актуальной и привлекает внимание разных специалистов. В настоящее время наблюдается тенденция отказа детей от чтения книг и предпочтение других источников информации. </w:t>
      </w:r>
      <w:r w:rsidR="008815AB" w:rsidRPr="009B5518">
        <w:rPr>
          <w:rFonts w:ascii="Times New Roman" w:hAnsi="Times New Roman" w:cs="Times New Roman"/>
          <w:sz w:val="24"/>
          <w:szCs w:val="24"/>
        </w:rPr>
        <w:t xml:space="preserve">Дети очень много времени проводят перед экраном, а это снижает способность ребенка </w:t>
      </w:r>
      <w:r w:rsidR="009B5518" w:rsidRPr="009B5518">
        <w:rPr>
          <w:rFonts w:ascii="Times New Roman" w:hAnsi="Times New Roman" w:cs="Times New Roman"/>
          <w:sz w:val="24"/>
          <w:szCs w:val="24"/>
        </w:rPr>
        <w:t>сконцентрирован</w:t>
      </w:r>
      <w:r w:rsidR="009B5518">
        <w:rPr>
          <w:rFonts w:ascii="Times New Roman" w:hAnsi="Times New Roman" w:cs="Times New Roman"/>
          <w:sz w:val="24"/>
          <w:szCs w:val="24"/>
        </w:rPr>
        <w:t>но</w:t>
      </w:r>
      <w:r w:rsidR="008815AB" w:rsidRPr="009B5518">
        <w:rPr>
          <w:rFonts w:ascii="Times New Roman" w:hAnsi="Times New Roman" w:cs="Times New Roman"/>
          <w:sz w:val="24"/>
          <w:szCs w:val="24"/>
        </w:rPr>
        <w:t xml:space="preserve"> обрабатывать информацию, которую он получает вне экрана, в нашем случае, из книги. Им становится </w:t>
      </w:r>
      <w:r w:rsidRPr="009B5518">
        <w:rPr>
          <w:rFonts w:ascii="Times New Roman" w:hAnsi="Times New Roman" w:cs="Times New Roman"/>
          <w:sz w:val="24"/>
          <w:szCs w:val="24"/>
        </w:rPr>
        <w:t xml:space="preserve">трудно воспринимать </w:t>
      </w:r>
      <w:r w:rsidR="008815AB" w:rsidRPr="009B5518">
        <w:rPr>
          <w:rFonts w:ascii="Times New Roman" w:hAnsi="Times New Roman" w:cs="Times New Roman"/>
          <w:sz w:val="24"/>
          <w:szCs w:val="24"/>
        </w:rPr>
        <w:t>читаемое. П</w:t>
      </w:r>
      <w:r w:rsidRPr="009B5518">
        <w:rPr>
          <w:rFonts w:ascii="Times New Roman" w:hAnsi="Times New Roman" w:cs="Times New Roman"/>
          <w:sz w:val="24"/>
          <w:szCs w:val="24"/>
        </w:rPr>
        <w:t xml:space="preserve">онимая отдельные слова и короткие предложения, они не могут </w:t>
      </w:r>
      <w:r w:rsidR="008815AB" w:rsidRPr="009B5518">
        <w:rPr>
          <w:rFonts w:ascii="Times New Roman" w:hAnsi="Times New Roman" w:cs="Times New Roman"/>
          <w:sz w:val="24"/>
          <w:szCs w:val="24"/>
        </w:rPr>
        <w:t>их связать</w:t>
      </w:r>
      <w:r w:rsidRPr="009B5518">
        <w:rPr>
          <w:rFonts w:ascii="Times New Roman" w:hAnsi="Times New Roman" w:cs="Times New Roman"/>
          <w:sz w:val="24"/>
          <w:szCs w:val="24"/>
        </w:rPr>
        <w:t>, в результате не понимают текста в целом.</w:t>
      </w:r>
    </w:p>
    <w:p w:rsidR="009014B3" w:rsidRPr="00B004E6" w:rsidRDefault="00BE2B4B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 xml:space="preserve">Чтобы нам продолжить разговор об осмысленном чтении, </w:t>
      </w:r>
      <w:r w:rsidR="0093022A" w:rsidRPr="00B004E6">
        <w:rPr>
          <w:rFonts w:ascii="Times New Roman" w:hAnsi="Times New Roman" w:cs="Times New Roman"/>
          <w:sz w:val="24"/>
          <w:szCs w:val="24"/>
        </w:rPr>
        <w:t>необходимо ввести</w:t>
      </w:r>
      <w:r w:rsidR="00517F3C" w:rsidRPr="00B004E6">
        <w:rPr>
          <w:rFonts w:ascii="Times New Roman" w:hAnsi="Times New Roman" w:cs="Times New Roman"/>
          <w:sz w:val="24"/>
          <w:szCs w:val="24"/>
        </w:rPr>
        <w:t xml:space="preserve"> понятие «смысловая единица» (по Ясюковой Л.А.).</w:t>
      </w:r>
      <w:r w:rsidR="009B5518">
        <w:rPr>
          <w:rFonts w:ascii="Times New Roman" w:hAnsi="Times New Roman" w:cs="Times New Roman"/>
          <w:sz w:val="24"/>
          <w:szCs w:val="24"/>
        </w:rPr>
        <w:t xml:space="preserve"> </w:t>
      </w:r>
      <w:r w:rsidRPr="00B004E6">
        <w:rPr>
          <w:rFonts w:ascii="Times New Roman" w:hAnsi="Times New Roman" w:cs="Times New Roman"/>
          <w:sz w:val="24"/>
          <w:szCs w:val="24"/>
        </w:rPr>
        <w:t xml:space="preserve">«Смысловая единица» - это объем текста, который </w:t>
      </w:r>
      <w:r w:rsidR="0093022A" w:rsidRPr="00B004E6">
        <w:rPr>
          <w:rFonts w:ascii="Times New Roman" w:hAnsi="Times New Roman" w:cs="Times New Roman"/>
          <w:sz w:val="24"/>
          <w:szCs w:val="24"/>
        </w:rPr>
        <w:t>ребенок способен</w:t>
      </w:r>
      <w:r w:rsidRPr="00B004E6">
        <w:rPr>
          <w:rFonts w:ascii="Times New Roman" w:hAnsi="Times New Roman" w:cs="Times New Roman"/>
          <w:sz w:val="24"/>
          <w:szCs w:val="24"/>
        </w:rPr>
        <w:t xml:space="preserve"> воспринимать и удерживать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в памяти и, </w:t>
      </w:r>
      <w:r w:rsidR="0093022A" w:rsidRPr="00B004E6">
        <w:rPr>
          <w:rFonts w:ascii="Times New Roman" w:hAnsi="Times New Roman" w:cs="Times New Roman"/>
          <w:sz w:val="24"/>
          <w:szCs w:val="24"/>
        </w:rPr>
        <w:t>понимая смысл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фразы, </w:t>
      </w:r>
      <w:r w:rsidR="00A24E13" w:rsidRPr="00B004E6">
        <w:rPr>
          <w:rFonts w:ascii="Times New Roman" w:hAnsi="Times New Roman" w:cs="Times New Roman"/>
          <w:sz w:val="24"/>
          <w:szCs w:val="24"/>
        </w:rPr>
        <w:lastRenderedPageBreak/>
        <w:t xml:space="preserve">может оперативно с ней 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(смысловой единицей) </w:t>
      </w:r>
      <w:r w:rsidR="00A24E13" w:rsidRPr="00B004E6">
        <w:rPr>
          <w:rFonts w:ascii="Times New Roman" w:hAnsi="Times New Roman" w:cs="Times New Roman"/>
          <w:sz w:val="24"/>
          <w:szCs w:val="24"/>
        </w:rPr>
        <w:t>работать.</w:t>
      </w:r>
      <w:r w:rsidRPr="00B004E6">
        <w:rPr>
          <w:rFonts w:ascii="Times New Roman" w:hAnsi="Times New Roman" w:cs="Times New Roman"/>
          <w:sz w:val="24"/>
          <w:szCs w:val="24"/>
        </w:rPr>
        <w:t xml:space="preserve"> 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Для одних детей это 9-10 пред</w:t>
      </w:r>
      <w:r w:rsidR="00363B57" w:rsidRPr="00B004E6">
        <w:rPr>
          <w:rFonts w:ascii="Times New Roman" w:hAnsi="Times New Roman" w:cs="Times New Roman"/>
          <w:sz w:val="24"/>
          <w:szCs w:val="24"/>
        </w:rPr>
        <w:t>ложений</w:t>
      </w:r>
      <w:r w:rsidR="0097495E" w:rsidRPr="00B004E6">
        <w:rPr>
          <w:rFonts w:ascii="Times New Roman" w:hAnsi="Times New Roman" w:cs="Times New Roman"/>
          <w:sz w:val="24"/>
          <w:szCs w:val="24"/>
        </w:rPr>
        <w:t xml:space="preserve"> и полное понимание контекста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 прочитанного текста. Это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хороший показатель</w:t>
      </w:r>
      <w:r w:rsidR="005E4284">
        <w:rPr>
          <w:rFonts w:ascii="Times New Roman" w:hAnsi="Times New Roman" w:cs="Times New Roman"/>
          <w:sz w:val="24"/>
          <w:szCs w:val="24"/>
        </w:rPr>
        <w:t>.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</w:t>
      </w:r>
      <w:r w:rsidR="005E4284">
        <w:rPr>
          <w:rFonts w:ascii="Times New Roman" w:hAnsi="Times New Roman" w:cs="Times New Roman"/>
          <w:sz w:val="24"/>
          <w:szCs w:val="24"/>
        </w:rPr>
        <w:t>У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такого ребенка</w:t>
      </w:r>
      <w:r w:rsidR="005E4284">
        <w:rPr>
          <w:rFonts w:ascii="Times New Roman" w:hAnsi="Times New Roman" w:cs="Times New Roman"/>
          <w:sz w:val="24"/>
          <w:szCs w:val="24"/>
        </w:rPr>
        <w:t>, возможно,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образовательный процесс будет протекать успешно.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У других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5E4284">
        <w:rPr>
          <w:rFonts w:ascii="Times New Roman" w:hAnsi="Times New Roman" w:cs="Times New Roman"/>
          <w:sz w:val="24"/>
          <w:szCs w:val="24"/>
        </w:rPr>
        <w:t xml:space="preserve">- </w:t>
      </w:r>
      <w:r w:rsidR="00363B57" w:rsidRPr="00B004E6">
        <w:rPr>
          <w:rFonts w:ascii="Times New Roman" w:hAnsi="Times New Roman" w:cs="Times New Roman"/>
          <w:sz w:val="24"/>
          <w:szCs w:val="24"/>
        </w:rPr>
        <w:t>это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5-6 предложений</w:t>
      </w:r>
      <w:r w:rsidR="00506E5F" w:rsidRPr="00B004E6">
        <w:rPr>
          <w:rFonts w:ascii="Times New Roman" w:hAnsi="Times New Roman" w:cs="Times New Roman"/>
          <w:sz w:val="24"/>
          <w:szCs w:val="24"/>
        </w:rPr>
        <w:t xml:space="preserve">, что соответствует </w:t>
      </w:r>
      <w:r w:rsidR="00A24E13" w:rsidRPr="00B004E6">
        <w:rPr>
          <w:rFonts w:ascii="Times New Roman" w:hAnsi="Times New Roman" w:cs="Times New Roman"/>
          <w:sz w:val="24"/>
          <w:szCs w:val="24"/>
        </w:rPr>
        <w:t>средн</w:t>
      </w:r>
      <w:r w:rsidR="00506E5F" w:rsidRPr="00B004E6">
        <w:rPr>
          <w:rFonts w:ascii="Times New Roman" w:hAnsi="Times New Roman" w:cs="Times New Roman"/>
          <w:sz w:val="24"/>
          <w:szCs w:val="24"/>
        </w:rPr>
        <w:t>ему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уровн</w:t>
      </w:r>
      <w:r w:rsidR="00506E5F" w:rsidRPr="00B004E6">
        <w:rPr>
          <w:rFonts w:ascii="Times New Roman" w:hAnsi="Times New Roman" w:cs="Times New Roman"/>
          <w:sz w:val="24"/>
          <w:szCs w:val="24"/>
        </w:rPr>
        <w:t>ю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осмысленного чтения. </w:t>
      </w:r>
      <w:r w:rsidR="0093022A" w:rsidRPr="00B004E6">
        <w:rPr>
          <w:rFonts w:ascii="Times New Roman" w:hAnsi="Times New Roman" w:cs="Times New Roman"/>
          <w:sz w:val="24"/>
          <w:szCs w:val="24"/>
        </w:rPr>
        <w:t>У обучающихся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с таким показателем, скорее всего, могут возникать </w:t>
      </w:r>
      <w:r w:rsidR="0093022A" w:rsidRPr="00B004E6">
        <w:rPr>
          <w:rFonts w:ascii="Times New Roman" w:hAnsi="Times New Roman" w:cs="Times New Roman"/>
          <w:sz w:val="24"/>
          <w:szCs w:val="24"/>
        </w:rPr>
        <w:t>определенные затруднения при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 освоении учебного материала, но, в целом, с освоением программы с направляющей помощью взрослых, такие дети могут</w:t>
      </w:r>
      <w:r w:rsidR="005E4284" w:rsidRPr="005E4284">
        <w:rPr>
          <w:rFonts w:ascii="Times New Roman" w:hAnsi="Times New Roman" w:cs="Times New Roman"/>
          <w:sz w:val="24"/>
          <w:szCs w:val="24"/>
        </w:rPr>
        <w:t xml:space="preserve"> </w:t>
      </w:r>
      <w:r w:rsidR="005E4284" w:rsidRPr="00B004E6">
        <w:rPr>
          <w:rFonts w:ascii="Times New Roman" w:hAnsi="Times New Roman" w:cs="Times New Roman"/>
          <w:sz w:val="24"/>
          <w:szCs w:val="24"/>
        </w:rPr>
        <w:t>справиться</w:t>
      </w:r>
      <w:r w:rsidR="00A24E13" w:rsidRPr="00B004E6">
        <w:rPr>
          <w:rFonts w:ascii="Times New Roman" w:hAnsi="Times New Roman" w:cs="Times New Roman"/>
          <w:sz w:val="24"/>
          <w:szCs w:val="24"/>
        </w:rPr>
        <w:t>.</w:t>
      </w:r>
      <w:r w:rsidR="00506E5F" w:rsidRPr="00B004E6">
        <w:rPr>
          <w:rFonts w:ascii="Times New Roman" w:hAnsi="Times New Roman" w:cs="Times New Roman"/>
          <w:sz w:val="24"/>
          <w:szCs w:val="24"/>
        </w:rPr>
        <w:t xml:space="preserve"> </w:t>
      </w:r>
      <w:r w:rsidR="00A24E13" w:rsidRPr="00B004E6">
        <w:rPr>
          <w:rFonts w:ascii="Times New Roman" w:hAnsi="Times New Roman" w:cs="Times New Roman"/>
          <w:sz w:val="24"/>
          <w:szCs w:val="24"/>
        </w:rPr>
        <w:t xml:space="preserve">Если объем «смысловой единицы» составляет 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1-2 предложения, </w:t>
      </w:r>
      <w:r w:rsidR="00A24E13" w:rsidRPr="00B004E6">
        <w:rPr>
          <w:rFonts w:ascii="Times New Roman" w:hAnsi="Times New Roman" w:cs="Times New Roman"/>
          <w:sz w:val="24"/>
          <w:szCs w:val="24"/>
        </w:rPr>
        <w:t>будут возникать серьезные трудности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 в освоении учебной программы, без помощи в данном случае ребенку не обойтись.  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Иногда </w:t>
      </w:r>
      <w:r w:rsidR="00363B57" w:rsidRPr="00B004E6">
        <w:rPr>
          <w:rFonts w:ascii="Times New Roman" w:hAnsi="Times New Roman" w:cs="Times New Roman"/>
          <w:sz w:val="24"/>
          <w:szCs w:val="24"/>
        </w:rPr>
        <w:t xml:space="preserve">объем «смысловой единицы» у ребенка даже не 1-2 предложения, а отдельные словосочетания. В таких случаях необходима коррекционная работа специалистов. </w:t>
      </w:r>
      <w:r w:rsidR="00506E5F" w:rsidRPr="00B004E6">
        <w:rPr>
          <w:rFonts w:ascii="Times New Roman" w:hAnsi="Times New Roman" w:cs="Times New Roman"/>
          <w:sz w:val="24"/>
          <w:szCs w:val="24"/>
        </w:rPr>
        <w:t xml:space="preserve">Ребенок с низким уровнем осмысленного чтения (1-2 предложения или отдельные словосочетания) не может понять смысла текстовой задачи, ему это не по силам. Такие обучающиеся могут </w:t>
      </w:r>
      <w:r w:rsidR="0093022A" w:rsidRPr="00B004E6">
        <w:rPr>
          <w:rFonts w:ascii="Times New Roman" w:hAnsi="Times New Roman" w:cs="Times New Roman"/>
          <w:sz w:val="24"/>
          <w:szCs w:val="24"/>
        </w:rPr>
        <w:t>хорошо владеть</w:t>
      </w:r>
      <w:r w:rsidR="00506E5F" w:rsidRPr="00B004E6">
        <w:rPr>
          <w:rFonts w:ascii="Times New Roman" w:hAnsi="Times New Roman" w:cs="Times New Roman"/>
          <w:sz w:val="24"/>
          <w:szCs w:val="24"/>
        </w:rPr>
        <w:t xml:space="preserve"> арифметическими навыками, совершать действия с цифрами, а задачи, как правило, решать самостоятельно не могут, нужна 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направляющая </w:t>
      </w:r>
      <w:r w:rsidR="00506E5F" w:rsidRPr="00B004E6">
        <w:rPr>
          <w:rFonts w:ascii="Times New Roman" w:hAnsi="Times New Roman" w:cs="Times New Roman"/>
          <w:sz w:val="24"/>
          <w:szCs w:val="24"/>
        </w:rPr>
        <w:t>помощь взрослых. Им не всегда понятен смысл задания к упражнению по русскому языку или по другому предмету.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 Кажется, ведь вот же написано, что надо сделать, всего 4-5 предложений. А в его голове, единой «смысловой единицей» удерживается только 1-2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, все 4-5 одновременно не воспринимаются. 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Установить между ними смысловую связь ребенок не может, эта связь от ребенка «ускользает». 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Это и есть причина многих бед и проблем для таких детей, их родителей и учителей. </w:t>
      </w:r>
      <w:r w:rsidR="005E4284" w:rsidRPr="00B004E6">
        <w:rPr>
          <w:rFonts w:ascii="Times New Roman" w:hAnsi="Times New Roman" w:cs="Times New Roman"/>
          <w:sz w:val="24"/>
          <w:szCs w:val="24"/>
        </w:rPr>
        <w:t>К таким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 обучающимся необходим индивидуальный подход.</w:t>
      </w:r>
      <w:r w:rsidR="0097495E" w:rsidRPr="00B004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6826" w:rsidRPr="00B004E6" w:rsidRDefault="00506E5F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>В каждом общеобразовательно</w:t>
      </w:r>
      <w:r w:rsidR="00BB4746" w:rsidRPr="00B004E6">
        <w:rPr>
          <w:rFonts w:ascii="Times New Roman" w:hAnsi="Times New Roman" w:cs="Times New Roman"/>
          <w:sz w:val="24"/>
          <w:szCs w:val="24"/>
        </w:rPr>
        <w:t>м</w:t>
      </w:r>
      <w:r w:rsidRPr="00B004E6">
        <w:rPr>
          <w:rFonts w:ascii="Times New Roman" w:hAnsi="Times New Roman" w:cs="Times New Roman"/>
          <w:sz w:val="24"/>
          <w:szCs w:val="24"/>
        </w:rPr>
        <w:t xml:space="preserve"> учреждении</w:t>
      </w:r>
      <w:r w:rsidR="0097495E" w:rsidRPr="00B004E6">
        <w:rPr>
          <w:rFonts w:ascii="Times New Roman" w:hAnsi="Times New Roman" w:cs="Times New Roman"/>
          <w:sz w:val="24"/>
          <w:szCs w:val="24"/>
        </w:rPr>
        <w:t xml:space="preserve"> есть служба сопровождения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, в которой работают педагоги-психологи.  Все вопросы, связанные с </w:t>
      </w:r>
      <w:r w:rsidR="005E4284" w:rsidRPr="00B004E6">
        <w:rPr>
          <w:rFonts w:ascii="Times New Roman" w:hAnsi="Times New Roman" w:cs="Times New Roman"/>
          <w:sz w:val="24"/>
          <w:szCs w:val="24"/>
        </w:rPr>
        <w:t>неуспешностью в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 процессе обучения ребенка, необходимо задавать им. Педагог-психолог поможет учителю или родителям </w:t>
      </w:r>
      <w:r w:rsidR="005E4284" w:rsidRPr="00B004E6">
        <w:rPr>
          <w:rFonts w:ascii="Times New Roman" w:hAnsi="Times New Roman" w:cs="Times New Roman"/>
          <w:sz w:val="24"/>
          <w:szCs w:val="24"/>
        </w:rPr>
        <w:t>определить объем</w:t>
      </w:r>
      <w:r w:rsidR="00BB4746" w:rsidRPr="00B004E6">
        <w:rPr>
          <w:rFonts w:ascii="Times New Roman" w:hAnsi="Times New Roman" w:cs="Times New Roman"/>
          <w:sz w:val="24"/>
          <w:szCs w:val="24"/>
        </w:rPr>
        <w:t xml:space="preserve"> «смысловой единицы», т.е. уровень осмысленного чтения и, конечно, даст необходимые рекомендации, если они требуются.</w:t>
      </w:r>
      <w:r w:rsidR="00916826" w:rsidRPr="00B004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63B57" w:rsidRPr="00B004E6" w:rsidRDefault="00916826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 xml:space="preserve">Есть очень важный момент, на котором необходимо сделать акцент: выявляться дети с низким уровнем осмысленного </w:t>
      </w:r>
      <w:r w:rsidR="00872FE1" w:rsidRPr="00B004E6">
        <w:rPr>
          <w:rFonts w:ascii="Times New Roman" w:hAnsi="Times New Roman" w:cs="Times New Roman"/>
          <w:sz w:val="24"/>
          <w:szCs w:val="24"/>
        </w:rPr>
        <w:t xml:space="preserve">чтения должны в начальной школе, пока еще специалисты могут помочь ребенку скорректировать данную особенность. </w:t>
      </w:r>
      <w:r w:rsidRPr="00B004E6">
        <w:rPr>
          <w:rFonts w:ascii="Times New Roman" w:hAnsi="Times New Roman" w:cs="Times New Roman"/>
          <w:sz w:val="24"/>
          <w:szCs w:val="24"/>
        </w:rPr>
        <w:t xml:space="preserve"> Возможно появление таких обучающихся в 5 классах, это обусловлено психофизиологическими особенностями этого периода.  Начинается период гормональной перестройки организма младшего подростка, внутренние органы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 и системы формируются и</w:t>
      </w:r>
      <w:r w:rsidRPr="00B004E6">
        <w:rPr>
          <w:rFonts w:ascii="Times New Roman" w:hAnsi="Times New Roman" w:cs="Times New Roman"/>
          <w:sz w:val="24"/>
          <w:szCs w:val="24"/>
        </w:rPr>
        <w:t xml:space="preserve"> созревают с разной скоростью, в результате чего в организм</w:t>
      </w:r>
      <w:r w:rsidR="00872FE1" w:rsidRPr="00B004E6">
        <w:rPr>
          <w:rFonts w:ascii="Times New Roman" w:hAnsi="Times New Roman" w:cs="Times New Roman"/>
          <w:sz w:val="24"/>
          <w:szCs w:val="24"/>
        </w:rPr>
        <w:t xml:space="preserve">е возникает разбалансировка, а это, в свою очередь, сказывается и на работе когнитивных функций. У многих ребят снижается темп умственной деятельности, они начинают «подтормаживать», резко может снизиться успеваемость.  В начальной школе </w:t>
      </w:r>
      <w:r w:rsidR="00872FE1" w:rsidRPr="00B004E6">
        <w:rPr>
          <w:rFonts w:ascii="Times New Roman" w:hAnsi="Times New Roman" w:cs="Times New Roman"/>
          <w:sz w:val="24"/>
          <w:szCs w:val="24"/>
        </w:rPr>
        <w:lastRenderedPageBreak/>
        <w:t>такие дети тоже видны: они успевают по всем предметам учебного плана, но часто испытывают трудности.</w:t>
      </w:r>
      <w:r w:rsidR="006B095A" w:rsidRPr="00B004E6">
        <w:rPr>
          <w:rFonts w:ascii="Times New Roman" w:hAnsi="Times New Roman" w:cs="Times New Roman"/>
          <w:sz w:val="24"/>
          <w:szCs w:val="24"/>
        </w:rPr>
        <w:t xml:space="preserve"> Про таких часто говорят «слабенький, но успевает».</w:t>
      </w:r>
      <w:r w:rsidR="0097495E" w:rsidRPr="00B004E6">
        <w:rPr>
          <w:rFonts w:ascii="Times New Roman" w:hAnsi="Times New Roman" w:cs="Times New Roman"/>
          <w:sz w:val="24"/>
          <w:szCs w:val="24"/>
        </w:rPr>
        <w:t xml:space="preserve"> У каждого ребенка свои стартовые возможности и при включении его в образовательный процесс это необходимо учитывать.</w:t>
      </w:r>
    </w:p>
    <w:p w:rsidR="000E6483" w:rsidRPr="00B004E6" w:rsidRDefault="0097495E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>Только то</w:t>
      </w:r>
      <w:r w:rsidR="005E4284">
        <w:rPr>
          <w:rFonts w:ascii="Times New Roman" w:hAnsi="Times New Roman" w:cs="Times New Roman"/>
          <w:sz w:val="24"/>
          <w:szCs w:val="24"/>
        </w:rPr>
        <w:t>т</w:t>
      </w:r>
      <w:r w:rsidRPr="00B004E6">
        <w:rPr>
          <w:rFonts w:ascii="Times New Roman" w:hAnsi="Times New Roman" w:cs="Times New Roman"/>
          <w:sz w:val="24"/>
          <w:szCs w:val="24"/>
        </w:rPr>
        <w:t xml:space="preserve"> ребенок, который понимает то, что он читает, сможет учиться.</w:t>
      </w:r>
      <w:r w:rsidR="009D3281" w:rsidRPr="00B004E6">
        <w:rPr>
          <w:rFonts w:ascii="Times New Roman" w:hAnsi="Times New Roman" w:cs="Times New Roman"/>
          <w:sz w:val="24"/>
          <w:szCs w:val="24"/>
        </w:rPr>
        <w:t xml:space="preserve"> </w:t>
      </w:r>
      <w:r w:rsidR="005E4284">
        <w:rPr>
          <w:rFonts w:ascii="Times New Roman" w:hAnsi="Times New Roman" w:cs="Times New Roman"/>
          <w:sz w:val="24"/>
          <w:szCs w:val="24"/>
        </w:rPr>
        <w:t>П</w:t>
      </w:r>
      <w:r w:rsidR="009D3281" w:rsidRPr="00B004E6">
        <w:rPr>
          <w:rFonts w:ascii="Times New Roman" w:hAnsi="Times New Roman" w:cs="Times New Roman"/>
          <w:sz w:val="24"/>
          <w:szCs w:val="24"/>
        </w:rPr>
        <w:t>едагогические работники</w:t>
      </w:r>
      <w:r w:rsidR="005E4284">
        <w:rPr>
          <w:rFonts w:ascii="Times New Roman" w:hAnsi="Times New Roman" w:cs="Times New Roman"/>
          <w:sz w:val="24"/>
          <w:szCs w:val="24"/>
        </w:rPr>
        <w:t xml:space="preserve"> </w:t>
      </w:r>
      <w:r w:rsidR="009D3281" w:rsidRPr="00B004E6">
        <w:rPr>
          <w:rFonts w:ascii="Times New Roman" w:hAnsi="Times New Roman" w:cs="Times New Roman"/>
          <w:sz w:val="24"/>
          <w:szCs w:val="24"/>
        </w:rPr>
        <w:t>это понима</w:t>
      </w:r>
      <w:r w:rsidR="005E4284">
        <w:rPr>
          <w:rFonts w:ascii="Times New Roman" w:hAnsi="Times New Roman" w:cs="Times New Roman"/>
          <w:sz w:val="24"/>
          <w:szCs w:val="24"/>
        </w:rPr>
        <w:t>ют</w:t>
      </w:r>
      <w:r w:rsidR="009D3281" w:rsidRPr="00B004E6">
        <w:rPr>
          <w:rFonts w:ascii="Times New Roman" w:hAnsi="Times New Roman" w:cs="Times New Roman"/>
          <w:sz w:val="24"/>
          <w:szCs w:val="24"/>
        </w:rPr>
        <w:t xml:space="preserve">, </w:t>
      </w:r>
      <w:r w:rsidR="005E4284">
        <w:rPr>
          <w:rFonts w:ascii="Times New Roman" w:hAnsi="Times New Roman" w:cs="Times New Roman"/>
          <w:sz w:val="24"/>
          <w:szCs w:val="24"/>
        </w:rPr>
        <w:t>но</w:t>
      </w:r>
      <w:r w:rsidR="009D3281" w:rsidRPr="00B004E6">
        <w:rPr>
          <w:rFonts w:ascii="Times New Roman" w:hAnsi="Times New Roman" w:cs="Times New Roman"/>
          <w:sz w:val="24"/>
          <w:szCs w:val="24"/>
        </w:rPr>
        <w:t xml:space="preserve"> не всегда </w:t>
      </w:r>
      <w:r w:rsidR="005E4284">
        <w:rPr>
          <w:rFonts w:ascii="Times New Roman" w:hAnsi="Times New Roman" w:cs="Times New Roman"/>
          <w:sz w:val="24"/>
          <w:szCs w:val="24"/>
        </w:rPr>
        <w:t xml:space="preserve">к этому прислушиваются </w:t>
      </w:r>
      <w:r w:rsidR="009D3281" w:rsidRPr="00B004E6">
        <w:rPr>
          <w:rFonts w:ascii="Times New Roman" w:hAnsi="Times New Roman" w:cs="Times New Roman"/>
          <w:sz w:val="24"/>
          <w:szCs w:val="24"/>
        </w:rPr>
        <w:t xml:space="preserve">родители. </w:t>
      </w:r>
      <w:r w:rsidR="005E4284">
        <w:rPr>
          <w:rFonts w:ascii="Times New Roman" w:hAnsi="Times New Roman" w:cs="Times New Roman"/>
          <w:sz w:val="24"/>
          <w:szCs w:val="24"/>
        </w:rPr>
        <w:t>Очень часто р</w:t>
      </w:r>
      <w:r w:rsidR="002D628D" w:rsidRPr="00B004E6">
        <w:rPr>
          <w:rFonts w:ascii="Times New Roman" w:hAnsi="Times New Roman" w:cs="Times New Roman"/>
          <w:sz w:val="24"/>
          <w:szCs w:val="24"/>
        </w:rPr>
        <w:t xml:space="preserve">одители не проводят параллель между чтением книг, беседами о прочитанном с успешностью-неуспешностью в учебе.  Дети, которые много читают, могут «ухватить» смысл целой фразы и </w:t>
      </w:r>
      <w:r w:rsidR="00DC0F64" w:rsidRPr="00B004E6">
        <w:rPr>
          <w:rFonts w:ascii="Times New Roman" w:hAnsi="Times New Roman" w:cs="Times New Roman"/>
          <w:sz w:val="24"/>
          <w:szCs w:val="24"/>
        </w:rPr>
        <w:t xml:space="preserve">для них </w:t>
      </w:r>
      <w:r w:rsidR="002D628D" w:rsidRPr="00B004E6">
        <w:rPr>
          <w:rFonts w:ascii="Times New Roman" w:hAnsi="Times New Roman" w:cs="Times New Roman"/>
          <w:sz w:val="24"/>
          <w:szCs w:val="24"/>
        </w:rPr>
        <w:t>не имеет значения, это фразы из художественного произведения или из учебника</w:t>
      </w:r>
      <w:r w:rsidR="00DC0F64" w:rsidRPr="00B004E6">
        <w:rPr>
          <w:rFonts w:ascii="Times New Roman" w:hAnsi="Times New Roman" w:cs="Times New Roman"/>
          <w:sz w:val="24"/>
          <w:szCs w:val="24"/>
        </w:rPr>
        <w:t>.</w:t>
      </w:r>
      <w:r w:rsidR="002D628D" w:rsidRPr="00B004E6">
        <w:rPr>
          <w:rFonts w:ascii="Times New Roman" w:hAnsi="Times New Roman" w:cs="Times New Roman"/>
          <w:sz w:val="24"/>
          <w:szCs w:val="24"/>
        </w:rPr>
        <w:t xml:space="preserve">  Важно обсуждать </w:t>
      </w:r>
      <w:r w:rsidR="00DC0F64" w:rsidRPr="00B004E6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="002D628D" w:rsidRPr="00B004E6">
        <w:rPr>
          <w:rFonts w:ascii="Times New Roman" w:hAnsi="Times New Roman" w:cs="Times New Roman"/>
          <w:sz w:val="24"/>
          <w:szCs w:val="24"/>
        </w:rPr>
        <w:t>прочитанное</w:t>
      </w:r>
      <w:r w:rsidR="006F4809" w:rsidRPr="00B004E6">
        <w:rPr>
          <w:rFonts w:ascii="Times New Roman" w:hAnsi="Times New Roman" w:cs="Times New Roman"/>
          <w:sz w:val="24"/>
          <w:szCs w:val="24"/>
        </w:rPr>
        <w:t xml:space="preserve">, так как чтение </w:t>
      </w:r>
      <w:r w:rsidR="005E4284">
        <w:rPr>
          <w:rFonts w:ascii="Times New Roman" w:hAnsi="Times New Roman" w:cs="Times New Roman"/>
          <w:sz w:val="24"/>
          <w:szCs w:val="24"/>
        </w:rPr>
        <w:t xml:space="preserve">- </w:t>
      </w:r>
      <w:r w:rsidR="006F4809" w:rsidRPr="00B004E6">
        <w:rPr>
          <w:rFonts w:ascii="Times New Roman" w:hAnsi="Times New Roman" w:cs="Times New Roman"/>
          <w:sz w:val="24"/>
          <w:szCs w:val="24"/>
        </w:rPr>
        <w:t xml:space="preserve">это не только озвучивание букв, из которых складываются слова. Чтение </w:t>
      </w:r>
      <w:r w:rsidR="005E4284">
        <w:rPr>
          <w:rFonts w:ascii="Times New Roman" w:hAnsi="Times New Roman" w:cs="Times New Roman"/>
          <w:sz w:val="24"/>
          <w:szCs w:val="24"/>
        </w:rPr>
        <w:t xml:space="preserve">- </w:t>
      </w:r>
      <w:r w:rsidR="006F4809" w:rsidRPr="00B004E6">
        <w:rPr>
          <w:rFonts w:ascii="Times New Roman" w:hAnsi="Times New Roman" w:cs="Times New Roman"/>
          <w:sz w:val="24"/>
          <w:szCs w:val="24"/>
        </w:rPr>
        <w:t xml:space="preserve">это понимание, осмысливание этих слов.  </w:t>
      </w:r>
      <w:r w:rsidR="000E6483" w:rsidRPr="00B004E6">
        <w:rPr>
          <w:rFonts w:ascii="Times New Roman" w:hAnsi="Times New Roman" w:cs="Times New Roman"/>
          <w:sz w:val="24"/>
          <w:szCs w:val="24"/>
        </w:rPr>
        <w:t xml:space="preserve">Озвучивание и осмысливание прочитанного </w:t>
      </w:r>
      <w:r w:rsidR="005E4284">
        <w:rPr>
          <w:rFonts w:ascii="Times New Roman" w:hAnsi="Times New Roman" w:cs="Times New Roman"/>
          <w:sz w:val="24"/>
          <w:szCs w:val="24"/>
        </w:rPr>
        <w:t xml:space="preserve">- </w:t>
      </w:r>
      <w:r w:rsidR="000E6483" w:rsidRPr="00B004E6">
        <w:rPr>
          <w:rFonts w:ascii="Times New Roman" w:hAnsi="Times New Roman" w:cs="Times New Roman"/>
          <w:sz w:val="24"/>
          <w:szCs w:val="24"/>
        </w:rPr>
        <w:t xml:space="preserve">это  два параллельных процесса. </w:t>
      </w:r>
      <w:r w:rsidR="00195A18" w:rsidRPr="00B004E6">
        <w:rPr>
          <w:rFonts w:ascii="Times New Roman" w:hAnsi="Times New Roman" w:cs="Times New Roman"/>
          <w:sz w:val="24"/>
          <w:szCs w:val="24"/>
        </w:rPr>
        <w:t xml:space="preserve"> Читают ли дети, например, в средней и особенно в старшей школе</w:t>
      </w:r>
      <w:r w:rsidR="00DC0F64" w:rsidRPr="00B004E6">
        <w:rPr>
          <w:rFonts w:ascii="Times New Roman" w:hAnsi="Times New Roman" w:cs="Times New Roman"/>
          <w:sz w:val="24"/>
          <w:szCs w:val="24"/>
        </w:rPr>
        <w:t>,</w:t>
      </w:r>
      <w:r w:rsidR="00195A18" w:rsidRPr="00B004E6">
        <w:rPr>
          <w:rFonts w:ascii="Times New Roman" w:hAnsi="Times New Roman" w:cs="Times New Roman"/>
          <w:sz w:val="24"/>
          <w:szCs w:val="24"/>
        </w:rPr>
        <w:t xml:space="preserve"> описания природы или другие подробности, как им кажется, несущественные?  Многие не читают, пропускают и теряют в приобретении навыка смыслового чтения.  </w:t>
      </w:r>
    </w:p>
    <w:p w:rsidR="005E4284" w:rsidRPr="005E4284" w:rsidRDefault="006F4809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4284">
        <w:rPr>
          <w:rFonts w:ascii="Times New Roman" w:hAnsi="Times New Roman" w:cs="Times New Roman"/>
          <w:sz w:val="24"/>
          <w:szCs w:val="24"/>
        </w:rPr>
        <w:t xml:space="preserve">В начальной </w:t>
      </w:r>
      <w:r w:rsidR="005E4284" w:rsidRPr="005E4284">
        <w:rPr>
          <w:rFonts w:ascii="Times New Roman" w:hAnsi="Times New Roman" w:cs="Times New Roman"/>
          <w:sz w:val="24"/>
          <w:szCs w:val="24"/>
        </w:rPr>
        <w:t>школе много</w:t>
      </w:r>
      <w:r w:rsidRPr="005E4284">
        <w:rPr>
          <w:rFonts w:ascii="Times New Roman" w:hAnsi="Times New Roman" w:cs="Times New Roman"/>
          <w:sz w:val="24"/>
          <w:szCs w:val="24"/>
        </w:rPr>
        <w:t xml:space="preserve"> внимания уделяется технике чтения (скорости) и выразительности</w:t>
      </w:r>
      <w:r w:rsidR="009413C2" w:rsidRPr="005E4284">
        <w:rPr>
          <w:rFonts w:ascii="Times New Roman" w:hAnsi="Times New Roman" w:cs="Times New Roman"/>
          <w:sz w:val="24"/>
          <w:szCs w:val="24"/>
        </w:rPr>
        <w:t xml:space="preserve"> чтения</w:t>
      </w:r>
      <w:r w:rsidRPr="005E4284">
        <w:rPr>
          <w:rFonts w:ascii="Times New Roman" w:hAnsi="Times New Roman" w:cs="Times New Roman"/>
          <w:sz w:val="24"/>
          <w:szCs w:val="24"/>
        </w:rPr>
        <w:t>.</w:t>
      </w:r>
      <w:r w:rsidR="009413C2" w:rsidRPr="005E4284">
        <w:rPr>
          <w:rFonts w:ascii="Times New Roman" w:hAnsi="Times New Roman" w:cs="Times New Roman"/>
          <w:sz w:val="24"/>
          <w:szCs w:val="24"/>
        </w:rPr>
        <w:t xml:space="preserve"> Однако не все дети, которые читают быстро и выразительно, владеют навыком осмысленного чтения на хорошем или высоком уровне.</w:t>
      </w:r>
      <w:r w:rsidRPr="005E4284">
        <w:rPr>
          <w:rFonts w:ascii="Times New Roman" w:hAnsi="Times New Roman" w:cs="Times New Roman"/>
          <w:sz w:val="24"/>
          <w:szCs w:val="24"/>
        </w:rPr>
        <w:t xml:space="preserve"> </w:t>
      </w:r>
      <w:r w:rsidR="005E4284" w:rsidRPr="005E4284">
        <w:rPr>
          <w:rFonts w:ascii="Times New Roman" w:hAnsi="Times New Roman" w:cs="Times New Roman"/>
          <w:sz w:val="24"/>
          <w:szCs w:val="24"/>
        </w:rPr>
        <w:t>Этому нужно учить.</w:t>
      </w:r>
      <w:r w:rsidR="00CF2069">
        <w:rPr>
          <w:rFonts w:ascii="Times New Roman" w:hAnsi="Times New Roman" w:cs="Times New Roman"/>
          <w:sz w:val="24"/>
          <w:szCs w:val="24"/>
        </w:rPr>
        <w:t xml:space="preserve"> Читать умеет не тот, кто озвучивает текст, читать умеет тот</w:t>
      </w:r>
      <w:bookmarkStart w:id="0" w:name="_GoBack"/>
      <w:bookmarkEnd w:id="0"/>
      <w:r w:rsidR="00CF2069">
        <w:rPr>
          <w:rFonts w:ascii="Times New Roman" w:hAnsi="Times New Roman" w:cs="Times New Roman"/>
          <w:sz w:val="24"/>
          <w:szCs w:val="24"/>
        </w:rPr>
        <w:t>, кто понимает смысл того, что прочитал.</w:t>
      </w:r>
    </w:p>
    <w:p w:rsidR="006F4809" w:rsidRPr="00B004E6" w:rsidRDefault="005E4284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4809" w:rsidRPr="00B004E6">
        <w:rPr>
          <w:rFonts w:ascii="Times New Roman" w:hAnsi="Times New Roman" w:cs="Times New Roman"/>
          <w:sz w:val="24"/>
          <w:szCs w:val="24"/>
        </w:rPr>
        <w:t>Приведем простой пример. Ребенку дан текст, в котором есть пропущенные слова. «Зимнее солнце ______________. На____________ небе зажглись звезды». Необходимо вставить пропущенные слова</w:t>
      </w:r>
      <w:r w:rsidR="00C97530" w:rsidRPr="00B004E6">
        <w:rPr>
          <w:rFonts w:ascii="Times New Roman" w:hAnsi="Times New Roman" w:cs="Times New Roman"/>
          <w:sz w:val="24"/>
          <w:szCs w:val="24"/>
        </w:rPr>
        <w:t xml:space="preserve"> так, чтобы оба предложения были связаны между собой по смыслу.</w:t>
      </w:r>
      <w:r w:rsidR="006F4809" w:rsidRPr="00B004E6">
        <w:rPr>
          <w:rFonts w:ascii="Times New Roman" w:hAnsi="Times New Roman" w:cs="Times New Roman"/>
          <w:sz w:val="24"/>
          <w:szCs w:val="24"/>
        </w:rPr>
        <w:t xml:space="preserve"> Слово «встало» в первом предложении никак не подходит, так как звезды зажигаются, когда солнце садится, а не встает. Дети часто пишут, что зимнее солнце очень красивое, в</w:t>
      </w:r>
      <w:r w:rsidR="00DC0F64" w:rsidRPr="00B004E6">
        <w:rPr>
          <w:rFonts w:ascii="Times New Roman" w:hAnsi="Times New Roman" w:cs="Times New Roman"/>
          <w:sz w:val="24"/>
          <w:szCs w:val="24"/>
        </w:rPr>
        <w:t>зошло</w:t>
      </w:r>
      <w:r w:rsidR="006F4809" w:rsidRPr="00B004E6">
        <w:rPr>
          <w:rFonts w:ascii="Times New Roman" w:hAnsi="Times New Roman" w:cs="Times New Roman"/>
          <w:sz w:val="24"/>
          <w:szCs w:val="24"/>
        </w:rPr>
        <w:t xml:space="preserve">, не греет </w:t>
      </w:r>
      <w:r>
        <w:rPr>
          <w:rFonts w:ascii="Times New Roman" w:hAnsi="Times New Roman" w:cs="Times New Roman"/>
          <w:sz w:val="24"/>
          <w:szCs w:val="24"/>
        </w:rPr>
        <w:t>и т.д.</w:t>
      </w:r>
      <w:r w:rsidR="00C97530" w:rsidRPr="00B004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Нужно попросить ребенка </w:t>
      </w:r>
      <w:r w:rsidR="00C97530" w:rsidRPr="00B004E6">
        <w:rPr>
          <w:rFonts w:ascii="Times New Roman" w:hAnsi="Times New Roman" w:cs="Times New Roman"/>
          <w:sz w:val="24"/>
          <w:szCs w:val="24"/>
        </w:rPr>
        <w:t>прочитать вслух то, что получилось</w:t>
      </w:r>
      <w:r>
        <w:rPr>
          <w:rFonts w:ascii="Times New Roman" w:hAnsi="Times New Roman" w:cs="Times New Roman"/>
          <w:sz w:val="24"/>
          <w:szCs w:val="24"/>
        </w:rPr>
        <w:t xml:space="preserve">. Дети </w:t>
      </w:r>
      <w:r w:rsidR="00C97530" w:rsidRPr="00B004E6">
        <w:rPr>
          <w:rFonts w:ascii="Times New Roman" w:hAnsi="Times New Roman" w:cs="Times New Roman"/>
          <w:sz w:val="24"/>
          <w:szCs w:val="24"/>
        </w:rPr>
        <w:t>читают</w:t>
      </w:r>
      <w:r>
        <w:rPr>
          <w:rFonts w:ascii="Times New Roman" w:hAnsi="Times New Roman" w:cs="Times New Roman"/>
          <w:sz w:val="24"/>
          <w:szCs w:val="24"/>
        </w:rPr>
        <w:t>, но н</w:t>
      </w:r>
      <w:r w:rsidR="00C97530" w:rsidRPr="00B004E6">
        <w:rPr>
          <w:rFonts w:ascii="Times New Roman" w:hAnsi="Times New Roman" w:cs="Times New Roman"/>
          <w:sz w:val="24"/>
          <w:szCs w:val="24"/>
        </w:rPr>
        <w:t xml:space="preserve">е слышат, что смысловой связки нет. </w:t>
      </w:r>
      <w:r>
        <w:rPr>
          <w:rFonts w:ascii="Times New Roman" w:hAnsi="Times New Roman" w:cs="Times New Roman"/>
          <w:sz w:val="24"/>
          <w:szCs w:val="24"/>
        </w:rPr>
        <w:t>Таким образом, д</w:t>
      </w:r>
      <w:r w:rsidR="00C97530" w:rsidRPr="00B004E6">
        <w:rPr>
          <w:rFonts w:ascii="Times New Roman" w:hAnsi="Times New Roman" w:cs="Times New Roman"/>
          <w:sz w:val="24"/>
          <w:szCs w:val="24"/>
        </w:rPr>
        <w:t xml:space="preserve">етей этому надо учить. </w:t>
      </w:r>
    </w:p>
    <w:p w:rsidR="00FE47D4" w:rsidRPr="00B004E6" w:rsidRDefault="00CB3368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</w:t>
      </w:r>
      <w:r w:rsidR="00B02AAA" w:rsidRPr="00B004E6">
        <w:rPr>
          <w:rFonts w:ascii="Times New Roman" w:hAnsi="Times New Roman" w:cs="Times New Roman"/>
          <w:sz w:val="24"/>
          <w:szCs w:val="24"/>
        </w:rPr>
        <w:t xml:space="preserve">работать </w:t>
      </w:r>
      <w:r>
        <w:rPr>
          <w:rFonts w:ascii="Times New Roman" w:hAnsi="Times New Roman" w:cs="Times New Roman"/>
          <w:sz w:val="24"/>
          <w:szCs w:val="24"/>
        </w:rPr>
        <w:t xml:space="preserve">в направлении развития навыков осмысленного чтения </w:t>
      </w:r>
      <w:r w:rsidR="00B02AAA" w:rsidRPr="00B004E6">
        <w:rPr>
          <w:rFonts w:ascii="Times New Roman" w:hAnsi="Times New Roman" w:cs="Times New Roman"/>
          <w:sz w:val="24"/>
          <w:szCs w:val="24"/>
        </w:rPr>
        <w:t>необходимо и в школе учителям</w:t>
      </w:r>
      <w:r w:rsidR="00FE47D4" w:rsidRPr="00B004E6">
        <w:rPr>
          <w:rFonts w:ascii="Times New Roman" w:hAnsi="Times New Roman" w:cs="Times New Roman"/>
          <w:sz w:val="24"/>
          <w:szCs w:val="24"/>
        </w:rPr>
        <w:t>,</w:t>
      </w:r>
      <w:r w:rsidR="00B02AAA" w:rsidRPr="00B004E6">
        <w:rPr>
          <w:rFonts w:ascii="Times New Roman" w:hAnsi="Times New Roman" w:cs="Times New Roman"/>
          <w:sz w:val="24"/>
          <w:szCs w:val="24"/>
        </w:rPr>
        <w:t xml:space="preserve"> и родителям дома. </w:t>
      </w:r>
      <w:r w:rsidR="00FE47D4" w:rsidRPr="00B004E6">
        <w:rPr>
          <w:rFonts w:ascii="Times New Roman" w:hAnsi="Times New Roman" w:cs="Times New Roman"/>
          <w:sz w:val="24"/>
          <w:szCs w:val="24"/>
        </w:rPr>
        <w:t>Если</w:t>
      </w:r>
      <w:r w:rsidR="00B02AAA" w:rsidRPr="00B004E6">
        <w:rPr>
          <w:rFonts w:ascii="Times New Roman" w:hAnsi="Times New Roman" w:cs="Times New Roman"/>
          <w:sz w:val="24"/>
          <w:szCs w:val="24"/>
        </w:rPr>
        <w:t xml:space="preserve"> учебный </w:t>
      </w:r>
      <w:r w:rsidRPr="00B004E6">
        <w:rPr>
          <w:rFonts w:ascii="Times New Roman" w:hAnsi="Times New Roman" w:cs="Times New Roman"/>
          <w:sz w:val="24"/>
          <w:szCs w:val="24"/>
        </w:rPr>
        <w:t>процесс вызывает</w:t>
      </w:r>
      <w:r w:rsidR="00B02AAA" w:rsidRPr="00B004E6">
        <w:rPr>
          <w:rFonts w:ascii="Times New Roman" w:hAnsi="Times New Roman" w:cs="Times New Roman"/>
          <w:sz w:val="24"/>
          <w:szCs w:val="24"/>
        </w:rPr>
        <w:t xml:space="preserve"> серьезные затруднения, лучше всего обратиться за помощью к педагогу-психологу, который поможет разобраться в причинах школьной неуспешности ребенка. Ребенок никогда не откажется от той деятельности, которая у него получается. Ребенок отказывается делать то, что не может сделать, то, что ему дается неимоверными усилиями. Низкий уровень осмысленного чтения – </w:t>
      </w:r>
      <w:r w:rsidR="00B02AAA" w:rsidRPr="00B004E6">
        <w:rPr>
          <w:rFonts w:ascii="Times New Roman" w:hAnsi="Times New Roman" w:cs="Times New Roman"/>
          <w:sz w:val="24"/>
          <w:szCs w:val="24"/>
        </w:rPr>
        <w:lastRenderedPageBreak/>
        <w:t>одна из самых частых проблем.</w:t>
      </w:r>
      <w:r w:rsidR="00FE47D4" w:rsidRPr="00B004E6">
        <w:rPr>
          <w:rFonts w:ascii="Times New Roman" w:hAnsi="Times New Roman" w:cs="Times New Roman"/>
          <w:sz w:val="24"/>
          <w:szCs w:val="24"/>
        </w:rPr>
        <w:t xml:space="preserve"> </w:t>
      </w:r>
      <w:r w:rsidR="00B02AAA" w:rsidRPr="00B004E6">
        <w:rPr>
          <w:rFonts w:ascii="Times New Roman" w:hAnsi="Times New Roman" w:cs="Times New Roman"/>
          <w:sz w:val="24"/>
          <w:szCs w:val="24"/>
        </w:rPr>
        <w:t>Задача взрослых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02AAA" w:rsidRPr="00B004E6">
        <w:rPr>
          <w:rFonts w:ascii="Times New Roman" w:hAnsi="Times New Roman" w:cs="Times New Roman"/>
          <w:sz w:val="24"/>
          <w:szCs w:val="24"/>
        </w:rPr>
        <w:t>вовремя выявить причину этих трудностей и помочь ребенку их преодолеть</w:t>
      </w:r>
      <w:r w:rsidR="00FE47D4" w:rsidRPr="00B004E6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FE47D4" w:rsidRPr="00B004E6" w:rsidRDefault="00FE47D4" w:rsidP="009B5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sz w:val="24"/>
          <w:szCs w:val="24"/>
        </w:rPr>
        <w:t xml:space="preserve">Возможно, данная статья будет полезна для обсуждения на методических объединениях в начальной школе </w:t>
      </w:r>
      <w:r w:rsidR="00CB3368" w:rsidRPr="00B004E6">
        <w:rPr>
          <w:rFonts w:ascii="Times New Roman" w:hAnsi="Times New Roman" w:cs="Times New Roman"/>
          <w:sz w:val="24"/>
          <w:szCs w:val="24"/>
        </w:rPr>
        <w:t>или поможет</w:t>
      </w:r>
      <w:r w:rsidRPr="00B004E6">
        <w:rPr>
          <w:rFonts w:ascii="Times New Roman" w:hAnsi="Times New Roman" w:cs="Times New Roman"/>
          <w:sz w:val="24"/>
          <w:szCs w:val="24"/>
        </w:rPr>
        <w:t xml:space="preserve"> провести беседу на родительском собрании и не только в начальной школе.</w:t>
      </w:r>
    </w:p>
    <w:p w:rsidR="00CB3368" w:rsidRDefault="00CB3368" w:rsidP="00CB336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02AAA" w:rsidRPr="00CB3368" w:rsidRDefault="00FE47D4" w:rsidP="00CB3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4E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10655" w:rsidRPr="00CB3368">
        <w:rPr>
          <w:rFonts w:ascii="Times New Roman" w:hAnsi="Times New Roman" w:cs="Times New Roman"/>
          <w:sz w:val="24"/>
          <w:szCs w:val="24"/>
        </w:rPr>
        <w:t>Список источников:</w:t>
      </w:r>
      <w:r w:rsidRPr="00CB3368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F6FCA" w:rsidRPr="00CB3368" w:rsidRDefault="00CB3368" w:rsidP="00CB3368">
      <w:pPr>
        <w:numPr>
          <w:ilvl w:val="0"/>
          <w:numId w:val="1"/>
        </w:numPr>
        <w:spacing w:before="100" w:beforeAutospacing="1" w:after="0" w:line="360" w:lineRule="auto"/>
        <w:ind w:left="0" w:firstLine="709"/>
        <w:jc w:val="both"/>
        <w:rPr>
          <w:rStyle w:val="extendedtext-short"/>
          <w:rFonts w:ascii="Times New Roman" w:hAnsi="Times New Roman" w:cs="Times New Roman"/>
          <w:bCs/>
          <w:sz w:val="24"/>
          <w:szCs w:val="24"/>
        </w:rPr>
      </w:pPr>
      <w:r>
        <w:rPr>
          <w:rStyle w:val="extendedtext-short"/>
          <w:rFonts w:ascii="Times New Roman" w:hAnsi="Times New Roman" w:cs="Times New Roman"/>
          <w:bCs/>
          <w:sz w:val="24"/>
          <w:szCs w:val="24"/>
        </w:rPr>
        <w:t>Выготский</w:t>
      </w:r>
      <w:r w:rsidR="00BF6FCA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 xml:space="preserve"> Л. С. Педагогическая психология [Текст] / Л. С. Выготский; под. ред. В. В, Давыдова. – М.: Педагогика-Пресс, 1999. – 536 с.</w:t>
      </w:r>
    </w:p>
    <w:p w:rsidR="00CE6DA9" w:rsidRPr="00CB3368" w:rsidRDefault="00CE6DA9" w:rsidP="00CB336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Style w:val="extendedtext-short"/>
          <w:rFonts w:ascii="Times New Roman" w:hAnsi="Times New Roman" w:cs="Times New Roman"/>
          <w:bCs/>
          <w:sz w:val="24"/>
          <w:szCs w:val="24"/>
        </w:rPr>
      </w:pPr>
      <w:r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Федеральный государственный образовательный стандарт общего начального образования. Литературное чтение [Текст] // М., 2009. 242</w:t>
      </w:r>
      <w:r w:rsidR="008815AB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 xml:space="preserve"> с.</w:t>
      </w:r>
    </w:p>
    <w:p w:rsidR="00B10655" w:rsidRPr="00CB3368" w:rsidRDefault="00CB3368" w:rsidP="00CB3368">
      <w:pPr>
        <w:numPr>
          <w:ilvl w:val="0"/>
          <w:numId w:val="1"/>
        </w:numPr>
        <w:spacing w:before="100" w:beforeAutospacing="1" w:after="100" w:afterAutospacing="1" w:line="360" w:lineRule="auto"/>
        <w:ind w:left="0" w:firstLine="709"/>
        <w:jc w:val="both"/>
        <w:rPr>
          <w:rStyle w:val="extendedtext-short"/>
          <w:rFonts w:ascii="Times New Roman" w:hAnsi="Times New Roman" w:cs="Times New Roman"/>
          <w:bCs/>
          <w:sz w:val="24"/>
          <w:szCs w:val="24"/>
        </w:rPr>
      </w:pPr>
      <w:r>
        <w:rPr>
          <w:rStyle w:val="extendedtext-short"/>
          <w:rFonts w:ascii="Times New Roman" w:hAnsi="Times New Roman" w:cs="Times New Roman"/>
          <w:bCs/>
          <w:sz w:val="24"/>
          <w:szCs w:val="24"/>
        </w:rPr>
        <w:t>Эльконин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 xml:space="preserve"> Д. Б. Как научить детей читать [Текст] / Д. Б. Эльконин // Психическое развитие в детских возрастах: Избранные психологические труды. – М.: Издательство «Институт практической психологии», Воронеж: НПО «МОДЭК», 1997. </w:t>
      </w:r>
    </w:p>
    <w:p w:rsidR="00B10655" w:rsidRPr="00CB3368" w:rsidRDefault="00CB3368" w:rsidP="00CB3368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Style w:val="extendedtext-short"/>
          <w:rFonts w:ascii="Times New Roman" w:hAnsi="Times New Roman" w:cs="Times New Roman"/>
          <w:sz w:val="24"/>
          <w:szCs w:val="24"/>
        </w:rPr>
      </w:pPr>
      <w:r>
        <w:rPr>
          <w:rStyle w:val="extendedtext-short"/>
          <w:rFonts w:ascii="Times New Roman" w:hAnsi="Times New Roman" w:cs="Times New Roman"/>
          <w:bCs/>
          <w:sz w:val="24"/>
          <w:szCs w:val="24"/>
        </w:rPr>
        <w:t>Ясюкова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 xml:space="preserve"> Л.А. Прогноз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и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профилактика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проблем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обучения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в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средней школе (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3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>-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6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 w:rsidR="00B10655" w:rsidRPr="00CB3368">
        <w:rPr>
          <w:rStyle w:val="extendedtext-short"/>
          <w:rFonts w:ascii="Times New Roman" w:hAnsi="Times New Roman" w:cs="Times New Roman"/>
          <w:bCs/>
          <w:sz w:val="24"/>
          <w:szCs w:val="24"/>
        </w:rPr>
        <w:t>классы</w:t>
      </w:r>
      <w:r w:rsidR="00B10655" w:rsidRPr="00CB3368">
        <w:rPr>
          <w:rStyle w:val="extendedtext-short"/>
          <w:rFonts w:ascii="Times New Roman" w:hAnsi="Times New Roman" w:cs="Times New Roman"/>
          <w:sz w:val="24"/>
          <w:szCs w:val="24"/>
        </w:rPr>
        <w:t xml:space="preserve">) / Л.А.Ясюкова, Методический комплекс, </w:t>
      </w:r>
      <w:r w:rsidR="00B10655" w:rsidRPr="00CB3368">
        <w:rPr>
          <w:rStyle w:val="extended-textshort"/>
          <w:rFonts w:ascii="Times New Roman" w:hAnsi="Times New Roman" w:cs="Times New Roman"/>
          <w:sz w:val="24"/>
          <w:szCs w:val="24"/>
        </w:rPr>
        <w:t>СПб, ГП «Иматон», 1999.</w:t>
      </w:r>
    </w:p>
    <w:p w:rsidR="00CE6DA9" w:rsidRPr="00CB3368" w:rsidRDefault="00CE6DA9" w:rsidP="00CB3368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FCA" w:rsidRPr="008815AB" w:rsidRDefault="00BF6FCA" w:rsidP="008815AB">
      <w:pPr>
        <w:pStyle w:val="a3"/>
        <w:spacing w:line="360" w:lineRule="auto"/>
        <w:ind w:left="1068"/>
        <w:jc w:val="both"/>
        <w:rPr>
          <w:rStyle w:val="extendedtext-short"/>
          <w:color w:val="FF0000"/>
          <w:sz w:val="24"/>
          <w:szCs w:val="24"/>
        </w:rPr>
      </w:pPr>
    </w:p>
    <w:p w:rsidR="00BF6FCA" w:rsidRPr="008815AB" w:rsidRDefault="00BF6FCA" w:rsidP="008815AB">
      <w:pPr>
        <w:pStyle w:val="a3"/>
        <w:spacing w:line="360" w:lineRule="auto"/>
        <w:ind w:left="1068"/>
        <w:jc w:val="both"/>
        <w:rPr>
          <w:color w:val="FF0000"/>
          <w:sz w:val="24"/>
          <w:szCs w:val="24"/>
        </w:rPr>
      </w:pPr>
    </w:p>
    <w:sectPr w:rsidR="00BF6FCA" w:rsidRPr="008815AB" w:rsidSect="00B004E6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A25" w:rsidRDefault="002E5A25" w:rsidP="00B004E6">
      <w:pPr>
        <w:spacing w:after="0" w:line="240" w:lineRule="auto"/>
      </w:pPr>
      <w:r>
        <w:separator/>
      </w:r>
    </w:p>
  </w:endnote>
  <w:endnote w:type="continuationSeparator" w:id="0">
    <w:p w:rsidR="002E5A25" w:rsidRDefault="002E5A25" w:rsidP="00B00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68030"/>
      <w:docPartObj>
        <w:docPartGallery w:val="Page Numbers (Bottom of Page)"/>
        <w:docPartUnique/>
      </w:docPartObj>
    </w:sdtPr>
    <w:sdtEndPr/>
    <w:sdtContent>
      <w:p w:rsidR="00B004E6" w:rsidRDefault="0062079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20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04E6" w:rsidRDefault="00B004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A25" w:rsidRDefault="002E5A25" w:rsidP="00B004E6">
      <w:pPr>
        <w:spacing w:after="0" w:line="240" w:lineRule="auto"/>
      </w:pPr>
      <w:r>
        <w:separator/>
      </w:r>
    </w:p>
  </w:footnote>
  <w:footnote w:type="continuationSeparator" w:id="0">
    <w:p w:rsidR="002E5A25" w:rsidRDefault="002E5A25" w:rsidP="00B00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134DF"/>
    <w:multiLevelType w:val="hybridMultilevel"/>
    <w:tmpl w:val="29948770"/>
    <w:lvl w:ilvl="0" w:tplc="191A68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4EB1FF4"/>
    <w:multiLevelType w:val="multilevel"/>
    <w:tmpl w:val="11E61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14B3"/>
    <w:rsid w:val="00072789"/>
    <w:rsid w:val="000E6483"/>
    <w:rsid w:val="00195A18"/>
    <w:rsid w:val="002D628D"/>
    <w:rsid w:val="002E5A25"/>
    <w:rsid w:val="00363B57"/>
    <w:rsid w:val="004E40E2"/>
    <w:rsid w:val="00506E5F"/>
    <w:rsid w:val="00517F3C"/>
    <w:rsid w:val="005A78F9"/>
    <w:rsid w:val="005E4284"/>
    <w:rsid w:val="00620792"/>
    <w:rsid w:val="006B095A"/>
    <w:rsid w:val="006F4809"/>
    <w:rsid w:val="00725995"/>
    <w:rsid w:val="00872FE1"/>
    <w:rsid w:val="008815AB"/>
    <w:rsid w:val="009014B3"/>
    <w:rsid w:val="00916826"/>
    <w:rsid w:val="0093022A"/>
    <w:rsid w:val="009413C2"/>
    <w:rsid w:val="009419A6"/>
    <w:rsid w:val="0097495E"/>
    <w:rsid w:val="009B5518"/>
    <w:rsid w:val="009D3281"/>
    <w:rsid w:val="00A24E13"/>
    <w:rsid w:val="00B004E6"/>
    <w:rsid w:val="00B02AAA"/>
    <w:rsid w:val="00B10655"/>
    <w:rsid w:val="00BB4746"/>
    <w:rsid w:val="00BE2B4B"/>
    <w:rsid w:val="00BF6FCA"/>
    <w:rsid w:val="00C12C95"/>
    <w:rsid w:val="00C522D7"/>
    <w:rsid w:val="00C97530"/>
    <w:rsid w:val="00CB3368"/>
    <w:rsid w:val="00CE6DA9"/>
    <w:rsid w:val="00CF2069"/>
    <w:rsid w:val="00D3332C"/>
    <w:rsid w:val="00DC0F64"/>
    <w:rsid w:val="00F775E8"/>
    <w:rsid w:val="00FE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2464"/>
  <w15:docId w15:val="{9C33D8E0-BB28-4AFC-A6E4-F5306516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3C2"/>
    <w:pPr>
      <w:ind w:left="720"/>
      <w:contextualSpacing/>
    </w:pPr>
  </w:style>
  <w:style w:type="character" w:customStyle="1" w:styleId="extendedtext-short">
    <w:name w:val="extendedtext-short"/>
    <w:basedOn w:val="a0"/>
    <w:rsid w:val="009413C2"/>
  </w:style>
  <w:style w:type="paragraph" w:customStyle="1" w:styleId="rtejustify">
    <w:name w:val="rtejustify"/>
    <w:basedOn w:val="a"/>
    <w:rsid w:val="00BF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F6FCA"/>
    <w:rPr>
      <w:b/>
      <w:bCs/>
    </w:rPr>
  </w:style>
  <w:style w:type="character" w:customStyle="1" w:styleId="extended-textshort">
    <w:name w:val="extended-text__short"/>
    <w:basedOn w:val="a0"/>
    <w:rsid w:val="00CE6DA9"/>
  </w:style>
  <w:style w:type="paragraph" w:styleId="a5">
    <w:name w:val="header"/>
    <w:basedOn w:val="a"/>
    <w:link w:val="a6"/>
    <w:uiPriority w:val="99"/>
    <w:semiHidden/>
    <w:unhideWhenUsed/>
    <w:rsid w:val="00B00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004E6"/>
  </w:style>
  <w:style w:type="paragraph" w:styleId="a7">
    <w:name w:val="footer"/>
    <w:basedOn w:val="a"/>
    <w:link w:val="a8"/>
    <w:uiPriority w:val="99"/>
    <w:unhideWhenUsed/>
    <w:rsid w:val="00B00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0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6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4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Якупова Альфия Садиковна</cp:lastModifiedBy>
  <cp:revision>9</cp:revision>
  <dcterms:created xsi:type="dcterms:W3CDTF">2021-04-20T08:39:00Z</dcterms:created>
  <dcterms:modified xsi:type="dcterms:W3CDTF">2021-06-01T13:49:00Z</dcterms:modified>
</cp:coreProperties>
</file>