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19" w:rsidRDefault="00E94BA3" w:rsidP="001E16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Решетникова</w:t>
      </w:r>
      <w:r w:rsidR="000F2536">
        <w:rPr>
          <w:rFonts w:ascii="Times New Roman" w:hAnsi="Times New Roman"/>
          <w:sz w:val="24"/>
          <w:szCs w:val="24"/>
        </w:rPr>
        <w:t xml:space="preserve"> Ольга Викторовна</w:t>
      </w:r>
    </w:p>
    <w:p w:rsidR="00E94BA3" w:rsidRDefault="00E94BA3" w:rsidP="001E16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зам. заведующего</w:t>
      </w:r>
      <w:r w:rsidR="00307331">
        <w:rPr>
          <w:rFonts w:ascii="Times New Roman" w:hAnsi="Times New Roman"/>
          <w:sz w:val="24"/>
          <w:szCs w:val="24"/>
        </w:rPr>
        <w:t xml:space="preserve"> по УВР</w:t>
      </w:r>
    </w:p>
    <w:p w:rsidR="007E39A8" w:rsidRDefault="000F2536" w:rsidP="001E16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</w:t>
      </w:r>
      <w:r w:rsidR="00F43032">
        <w:rPr>
          <w:rFonts w:ascii="Times New Roman" w:hAnsi="Times New Roman"/>
          <w:sz w:val="24"/>
          <w:szCs w:val="24"/>
        </w:rPr>
        <w:t xml:space="preserve">вательное учреждение </w:t>
      </w:r>
      <w:proofErr w:type="spellStart"/>
      <w:r w:rsidR="00F43032">
        <w:rPr>
          <w:rFonts w:ascii="Times New Roman" w:hAnsi="Times New Roman"/>
          <w:sz w:val="24"/>
          <w:szCs w:val="24"/>
        </w:rPr>
        <w:t>д</w:t>
      </w:r>
      <w:proofErr w:type="spellEnd"/>
      <w:r w:rsidR="00F43032">
        <w:rPr>
          <w:rFonts w:ascii="Times New Roman" w:hAnsi="Times New Roman"/>
          <w:sz w:val="24"/>
          <w:szCs w:val="24"/>
        </w:rPr>
        <w:t>/с</w:t>
      </w:r>
      <w:r w:rsidR="001E1619">
        <w:rPr>
          <w:rFonts w:ascii="Times New Roman" w:hAnsi="Times New Roman"/>
          <w:sz w:val="24"/>
          <w:szCs w:val="24"/>
        </w:rPr>
        <w:t xml:space="preserve"> №54</w:t>
      </w:r>
    </w:p>
    <w:p w:rsidR="00ED4608" w:rsidRPr="001E1619" w:rsidRDefault="001863B0" w:rsidP="001E16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Фрунзенского района</w:t>
      </w:r>
      <w:r w:rsidR="00F43032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E94BA3" w:rsidRPr="001E1619" w:rsidRDefault="00E94BA3" w:rsidP="001E16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1F11">
        <w:rPr>
          <w:rFonts w:ascii="Times New Roman" w:hAnsi="Times New Roman"/>
          <w:b/>
          <w:sz w:val="28"/>
          <w:szCs w:val="28"/>
        </w:rPr>
        <w:t xml:space="preserve">Проблема преемственности детского сада и школы в оценке готовности к школе детей  </w:t>
      </w:r>
      <w:proofErr w:type="spellStart"/>
      <w:r w:rsidRPr="00461F11">
        <w:rPr>
          <w:rFonts w:ascii="Times New Roman" w:hAnsi="Times New Roman"/>
          <w:b/>
          <w:sz w:val="28"/>
          <w:szCs w:val="28"/>
        </w:rPr>
        <w:t>предшкольного</w:t>
      </w:r>
      <w:proofErr w:type="spellEnd"/>
      <w:r w:rsidRPr="00461F11">
        <w:rPr>
          <w:rFonts w:ascii="Times New Roman" w:hAnsi="Times New Roman"/>
          <w:b/>
          <w:sz w:val="28"/>
          <w:szCs w:val="28"/>
        </w:rPr>
        <w:t xml:space="preserve"> возраста</w:t>
      </w:r>
      <w:r w:rsidR="00A318AF">
        <w:rPr>
          <w:rFonts w:ascii="Times New Roman" w:hAnsi="Times New Roman"/>
          <w:b/>
          <w:sz w:val="28"/>
          <w:szCs w:val="28"/>
        </w:rPr>
        <w:t>.</w:t>
      </w:r>
    </w:p>
    <w:p w:rsidR="00A318AF" w:rsidRPr="00ED4608" w:rsidRDefault="00EB1E14" w:rsidP="001E1619">
      <w:pPr>
        <w:spacing w:after="0" w:line="360" w:lineRule="auto"/>
        <w:ind w:left="680" w:right="680" w:firstLine="70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sz w:val="24"/>
        </w:rPr>
        <w:t xml:space="preserve">В данной статье вниманию читателей </w:t>
      </w:r>
      <w:r>
        <w:rPr>
          <w:rFonts w:ascii="Times New Roman" w:hAnsi="Times New Roman"/>
          <w:i/>
          <w:color w:val="000000"/>
          <w:sz w:val="24"/>
        </w:rPr>
        <w:t>предоставляется апробированный диагностический инструментарий</w:t>
      </w:r>
      <w:r w:rsidR="007A1056">
        <w:rPr>
          <w:rFonts w:ascii="Times New Roman" w:hAnsi="Times New Roman"/>
          <w:i/>
          <w:color w:val="000000"/>
          <w:sz w:val="24"/>
        </w:rPr>
        <w:t>,</w:t>
      </w:r>
      <w:r w:rsidR="00ED4608">
        <w:rPr>
          <w:rFonts w:ascii="Times New Roman" w:hAnsi="Times New Roman"/>
          <w:i/>
          <w:color w:val="000000"/>
          <w:sz w:val="24"/>
        </w:rPr>
        <w:t xml:space="preserve"> разработанный по</w:t>
      </w:r>
      <w:r w:rsidR="007A1056">
        <w:rPr>
          <w:rFonts w:ascii="Times New Roman" w:hAnsi="Times New Roman"/>
          <w:i/>
          <w:color w:val="000000"/>
          <w:sz w:val="24"/>
        </w:rPr>
        <w:t>д</w:t>
      </w:r>
      <w:r w:rsidR="00ED4608">
        <w:rPr>
          <w:rFonts w:ascii="Times New Roman" w:hAnsi="Times New Roman"/>
          <w:i/>
          <w:color w:val="000000"/>
          <w:sz w:val="24"/>
        </w:rPr>
        <w:t xml:space="preserve"> руководством специалистов РГПУ им. А.И.</w:t>
      </w:r>
      <w:r w:rsidR="001863B0">
        <w:rPr>
          <w:rFonts w:ascii="Times New Roman" w:hAnsi="Times New Roman"/>
          <w:i/>
          <w:color w:val="000000"/>
          <w:sz w:val="24"/>
        </w:rPr>
        <w:t xml:space="preserve"> </w:t>
      </w:r>
      <w:r w:rsidR="00ED4608">
        <w:rPr>
          <w:rFonts w:ascii="Times New Roman" w:hAnsi="Times New Roman"/>
          <w:i/>
          <w:color w:val="000000"/>
          <w:sz w:val="24"/>
        </w:rPr>
        <w:t>Герцена</w:t>
      </w:r>
      <w:r w:rsidR="007A1056">
        <w:rPr>
          <w:rFonts w:ascii="Times New Roman" w:hAnsi="Times New Roman"/>
          <w:i/>
          <w:color w:val="000000"/>
          <w:sz w:val="24"/>
        </w:rPr>
        <w:t>,</w:t>
      </w:r>
      <w:r w:rsidR="00ED4608">
        <w:rPr>
          <w:rFonts w:ascii="Times New Roman" w:hAnsi="Times New Roman"/>
          <w:i/>
          <w:color w:val="000000"/>
          <w:sz w:val="24"/>
        </w:rPr>
        <w:t xml:space="preserve"> направленный на изучение «готовности к школе» детей предшкольного возраста в рамках преемственности </w:t>
      </w:r>
      <w:r w:rsidR="007A1056">
        <w:rPr>
          <w:rFonts w:ascii="Times New Roman" w:hAnsi="Times New Roman"/>
          <w:i/>
          <w:color w:val="000000"/>
          <w:sz w:val="24"/>
        </w:rPr>
        <w:t>целей, задач и содержания образования, реализуемых в образовательных программах различных уровней.</w:t>
      </w:r>
    </w:p>
    <w:p w:rsidR="00E94BA3" w:rsidRPr="00461F11" w:rsidRDefault="00E94BA3" w:rsidP="001E1619">
      <w:pPr>
        <w:pStyle w:val="a5"/>
        <w:spacing w:before="0" w:beforeAutospacing="0" w:after="0" w:afterAutospacing="0" w:line="360" w:lineRule="auto"/>
        <w:ind w:firstLine="709"/>
        <w:jc w:val="both"/>
      </w:pPr>
      <w:r w:rsidRPr="00461F11">
        <w:t xml:space="preserve">В результате модернизации современного российского образования социальные институты - субъекты образования (детские, сады, школы, </w:t>
      </w:r>
      <w:r w:rsidR="001863B0">
        <w:t>в</w:t>
      </w:r>
      <w:r w:rsidRPr="00461F11">
        <w:t>узы) подвергаются реформированию, которое дает возможность непрерывного образования на протяжении всей жизни. А это значит, что для более успешной адаптации и интеграции в современное общество можно продолжать свое образование в любом возрасте.</w:t>
      </w:r>
      <w:r w:rsidR="008E3A5A">
        <w:t xml:space="preserve"> </w:t>
      </w:r>
      <w:r w:rsidRPr="00461F11">
        <w:t>Как отмечает Е.Ф. Сабуров</w:t>
      </w:r>
      <w:r w:rsidR="00EB1E14">
        <w:t xml:space="preserve"> </w:t>
      </w:r>
      <w:r w:rsidRPr="00461F11">
        <w:rPr>
          <w:color w:val="000000"/>
        </w:rPr>
        <w:t>[1]</w:t>
      </w:r>
      <w:r w:rsidR="001863B0">
        <w:rPr>
          <w:color w:val="000000"/>
        </w:rPr>
        <w:t>,</w:t>
      </w:r>
      <w:r w:rsidR="00EB1E14">
        <w:rPr>
          <w:color w:val="000000"/>
        </w:rPr>
        <w:t xml:space="preserve"> </w:t>
      </w:r>
      <w:r w:rsidRPr="00461F11">
        <w:t xml:space="preserve">одной из функций образования является </w:t>
      </w:r>
      <w:proofErr w:type="gramStart"/>
      <w:r w:rsidRPr="00461F11">
        <w:t>социальная</w:t>
      </w:r>
      <w:proofErr w:type="gramEnd"/>
      <w:r w:rsidRPr="00461F11">
        <w:t>, и чем выше уровень образования людей, тем появляется больше возможностей у способных и компетентных людей подняться «наверх» и занять достойное место в обществе.</w:t>
      </w:r>
      <w:r w:rsidR="007B6D93">
        <w:t xml:space="preserve"> </w:t>
      </w:r>
      <w:r w:rsidRPr="00461F11">
        <w:t>В настоящее время особо актуальна проблема преемственности уровней образования, как необходимое условие успешности человека в жизни.</w:t>
      </w:r>
      <w:r w:rsidRPr="00461F11">
        <w:rPr>
          <w:shd w:val="clear" w:color="auto" w:fill="FFFFFF"/>
        </w:rPr>
        <w:t xml:space="preserve"> Ведь преемственность между дошкольным и начальным общим образованием — это не только подготовка к получению нового опыта, но и опора на уже </w:t>
      </w:r>
      <w:proofErr w:type="gramStart"/>
      <w:r w:rsidRPr="00461F11">
        <w:rPr>
          <w:shd w:val="clear" w:color="auto" w:fill="FFFFFF"/>
        </w:rPr>
        <w:t>имеющийся</w:t>
      </w:r>
      <w:proofErr w:type="gramEnd"/>
      <w:r w:rsidRPr="00461F11">
        <w:rPr>
          <w:shd w:val="clear" w:color="auto" w:fill="FFFFFF"/>
        </w:rPr>
        <w:t>.</w:t>
      </w:r>
    </w:p>
    <w:p w:rsidR="00E94BA3" w:rsidRPr="008E3A5A" w:rsidRDefault="00E94BA3" w:rsidP="001E1619">
      <w:pPr>
        <w:pStyle w:val="a5"/>
        <w:spacing w:before="0" w:beforeAutospacing="0" w:after="0" w:afterAutospacing="0" w:line="360" w:lineRule="auto"/>
        <w:ind w:firstLine="709"/>
        <w:jc w:val="both"/>
      </w:pPr>
      <w:r w:rsidRPr="00461F11">
        <w:t>Чтобы осуществить «безболезненный» переход детей предшкольного возраста в школу, учителя начальных классов должны быть знакомы с особенностями  дошкольного образования.</w:t>
      </w:r>
      <w:r w:rsidR="008E3A5A">
        <w:t xml:space="preserve"> </w:t>
      </w:r>
      <w:r w:rsidRPr="00461F11">
        <w:t>На основании «Федерального государственного стандарта дошкольного образования» основной целью дошкольного образования является «…</w:t>
      </w:r>
      <w:r w:rsidRPr="00461F11">
        <w:rPr>
          <w:shd w:val="clear" w:color="auto" w:fill="FFFFFF"/>
        </w:rPr>
        <w:t>развитие личности детей дошкольного возраста в различных видах общения и деятельности…»</w:t>
      </w:r>
      <w:r w:rsidR="008E3A5A">
        <w:t xml:space="preserve">. </w:t>
      </w:r>
      <w:r w:rsidR="001863B0">
        <w:rPr>
          <w:shd w:val="clear" w:color="auto" w:fill="FFFFFF"/>
        </w:rPr>
        <w:t>Начальная школа</w:t>
      </w:r>
      <w:r w:rsidRPr="00461F11">
        <w:rPr>
          <w:shd w:val="clear" w:color="auto" w:fill="FFFFFF"/>
        </w:rPr>
        <w:t xml:space="preserve"> как следующий уровень образования должна ставить перед собой цель - продолжение общего развития личности детей в учебной деятельности.</w:t>
      </w:r>
      <w:r w:rsidR="008E3A5A">
        <w:t xml:space="preserve"> </w:t>
      </w:r>
      <w:r w:rsidRPr="00461F11">
        <w:rPr>
          <w:shd w:val="clear" w:color="auto" w:fill="FFFFFF"/>
        </w:rPr>
        <w:t>В дошкольном возрасте происходит формирование предпосылок учебной деятельности, которые раскрываются в аспектах готовности к школе. Учителям начальных классов необходимо учитывать уровень готовности детей предшкольного возраста к обучению школе и, опираясь на него, строить образовательный процесс, создавая, прежде всего, для ребенка ситуацию успеха.</w:t>
      </w:r>
    </w:p>
    <w:p w:rsidR="00E94BA3" w:rsidRPr="008E3A5A" w:rsidRDefault="00E94BA3" w:rsidP="001E1619">
      <w:pPr>
        <w:pStyle w:val="a5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61F11">
        <w:rPr>
          <w:shd w:val="clear" w:color="auto" w:fill="FFFFFF"/>
        </w:rPr>
        <w:lastRenderedPageBreak/>
        <w:t xml:space="preserve">Что же входит в понятие: «Готовность к обучению в школе»? Здесь хочется отметить следующее. </w:t>
      </w:r>
      <w:r w:rsidRPr="00461F11">
        <w:t>В последние десятилетия в теоретическом плане проблема готовности ребенка к школе изучается психологами, педагогами, педиатрами, но единого и четкого определения понятия «готовности» нет.</w:t>
      </w:r>
      <w:r w:rsidR="008E3A5A">
        <w:rPr>
          <w:shd w:val="clear" w:color="auto" w:fill="FFFFFF"/>
        </w:rPr>
        <w:t xml:space="preserve"> </w:t>
      </w:r>
      <w:r w:rsidRPr="00461F11">
        <w:t xml:space="preserve">Так,  например, М.М. </w:t>
      </w:r>
      <w:proofErr w:type="gramStart"/>
      <w:r w:rsidRPr="00461F11">
        <w:t>Безруких</w:t>
      </w:r>
      <w:proofErr w:type="gramEnd"/>
      <w:r w:rsidRPr="00461F11">
        <w:t xml:space="preserve"> считает, что готовность ребенка к обучению в школе – это уровень морфологического, функционального и психического развития ребенка, при котором систематическое обучение не будет чрезмерным и не приведет к нарушению здоровья ребенка.</w:t>
      </w:r>
      <w:r w:rsidR="008E3A5A">
        <w:rPr>
          <w:shd w:val="clear" w:color="auto" w:fill="FFFFFF"/>
        </w:rPr>
        <w:t xml:space="preserve"> </w:t>
      </w:r>
      <w:r w:rsidRPr="00461F11">
        <w:t>Описывая готовность к школе, Л.А. Венгер обозначает ее как определенный уровень социальных умений, включающий умение общаться со сверстниками и взрослыми, оценивать ситуацию и ре</w:t>
      </w:r>
      <w:r w:rsidR="00DE23B5">
        <w:t xml:space="preserve">гулировать свое поведение. Без </w:t>
      </w:r>
      <w:r w:rsidRPr="00461F11">
        <w:t>развития таких функций обучение в школе невозможно или затруднено.</w:t>
      </w:r>
      <w:r w:rsidR="008E3A5A">
        <w:rPr>
          <w:shd w:val="clear" w:color="auto" w:fill="FFFFFF"/>
        </w:rPr>
        <w:t xml:space="preserve"> </w:t>
      </w:r>
      <w:r w:rsidRPr="00461F11">
        <w:t>Н.И. Гуткина, И.В. Дубровина, Е.Е. Кравцова в своих исследованиях отмечают, что готовность к обучению в школе – это многоаспектное образование ребенка, которое должно изучаться с использованием оптимального диагностического инструментария[4].</w:t>
      </w:r>
      <w:r w:rsidR="008E3A5A">
        <w:t xml:space="preserve"> </w:t>
      </w:r>
      <w:r w:rsidRPr="00461F11">
        <w:t>В результате чего возникает еще одна проблема  - подбор диагностического инструментария, направленного на раскрытие основных компонентов готовности к школе, а также инструментария, который могут использовать не только специалисты.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 xml:space="preserve">Сравнительный анализ диагностических комплектов оценки готовности к школе детей </w:t>
      </w:r>
      <w:proofErr w:type="spellStart"/>
      <w:r w:rsidRPr="00461F11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461F11">
        <w:rPr>
          <w:rFonts w:ascii="Times New Roman" w:hAnsi="Times New Roman"/>
          <w:sz w:val="24"/>
          <w:szCs w:val="24"/>
        </w:rPr>
        <w:t xml:space="preserve"> возраста </w:t>
      </w:r>
      <w:r w:rsidR="007B6D93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7B6D93">
        <w:rPr>
          <w:rFonts w:ascii="Times New Roman" w:hAnsi="Times New Roman"/>
          <w:sz w:val="24"/>
          <w:szCs w:val="24"/>
        </w:rPr>
        <w:t>Ясюковой</w:t>
      </w:r>
      <w:proofErr w:type="spellEnd"/>
      <w:r w:rsidR="007B6D93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="007B6D93">
        <w:rPr>
          <w:rFonts w:ascii="Times New Roman" w:hAnsi="Times New Roman"/>
          <w:sz w:val="24"/>
          <w:szCs w:val="24"/>
        </w:rPr>
        <w:t>Гуткиной</w:t>
      </w:r>
      <w:proofErr w:type="spellEnd"/>
      <w:r w:rsidR="007B6D93">
        <w:rPr>
          <w:rFonts w:ascii="Times New Roman" w:hAnsi="Times New Roman"/>
          <w:sz w:val="24"/>
          <w:szCs w:val="24"/>
        </w:rPr>
        <w:t>[5]</w:t>
      </w:r>
      <w:r w:rsidRPr="00461F11">
        <w:rPr>
          <w:rFonts w:ascii="Times New Roman" w:hAnsi="Times New Roman"/>
          <w:sz w:val="24"/>
          <w:szCs w:val="24"/>
        </w:rPr>
        <w:t xml:space="preserve"> позволил выделить следующее:</w:t>
      </w:r>
    </w:p>
    <w:p w:rsidR="00E94BA3" w:rsidRPr="00DE23B5" w:rsidRDefault="00E94BA3" w:rsidP="00DE23B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23B5">
        <w:rPr>
          <w:rFonts w:ascii="Times New Roman" w:hAnsi="Times New Roman"/>
          <w:i/>
          <w:sz w:val="24"/>
          <w:szCs w:val="24"/>
        </w:rPr>
        <w:t>Диагностическое обследование должен проводить педагог – психолог.</w:t>
      </w:r>
    </w:p>
    <w:p w:rsidR="00DE23B5" w:rsidRDefault="00E94BA3" w:rsidP="00DE2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В настоящее время не каждое образовательное учреждение имеет возможность включения в штатное расписание должности педагога – психолога</w:t>
      </w:r>
      <w:r w:rsidR="00DE23B5">
        <w:rPr>
          <w:rFonts w:ascii="Times New Roman" w:hAnsi="Times New Roman"/>
          <w:sz w:val="24"/>
          <w:szCs w:val="24"/>
        </w:rPr>
        <w:t>.</w:t>
      </w:r>
    </w:p>
    <w:p w:rsidR="00DE23B5" w:rsidRDefault="00E94BA3" w:rsidP="00DE23B5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i/>
          <w:sz w:val="24"/>
          <w:szCs w:val="24"/>
        </w:rPr>
        <w:t>Диагностические методики являются довольно сложными для проведения тестирования и интерпретации результатов обследования</w:t>
      </w:r>
      <w:r w:rsidRPr="00DE23B5">
        <w:rPr>
          <w:rFonts w:ascii="Times New Roman" w:hAnsi="Times New Roman"/>
          <w:sz w:val="24"/>
          <w:szCs w:val="24"/>
        </w:rPr>
        <w:t>. Для этого необходим педагог – психолог, имеющий специальные навыки проведения и обработки полученной информации и прошедший специальный курс обучения.</w:t>
      </w:r>
    </w:p>
    <w:p w:rsidR="00DE23B5" w:rsidRPr="00DE23B5" w:rsidRDefault="00E94BA3" w:rsidP="00DE23B5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3B5">
        <w:rPr>
          <w:rFonts w:ascii="Times New Roman" w:hAnsi="Times New Roman"/>
          <w:i/>
          <w:sz w:val="24"/>
          <w:szCs w:val="24"/>
        </w:rPr>
        <w:t>Диагностичекие</w:t>
      </w:r>
      <w:proofErr w:type="spellEnd"/>
      <w:r w:rsidRPr="00DE23B5">
        <w:rPr>
          <w:rFonts w:ascii="Times New Roman" w:hAnsi="Times New Roman"/>
          <w:i/>
          <w:sz w:val="24"/>
          <w:szCs w:val="24"/>
        </w:rPr>
        <w:t xml:space="preserve"> методики, включенные в комплекс, в должном объеме не всегда имеются в наличии в образовательных учреждениях, а также являются дорогостоящими</w:t>
      </w:r>
    </w:p>
    <w:p w:rsidR="00DE23B5" w:rsidRDefault="00E94BA3" w:rsidP="00DE23B5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i/>
          <w:sz w:val="24"/>
          <w:szCs w:val="24"/>
        </w:rPr>
        <w:t>.Диагностический комплекс является достаточно энергозатрачиваемым для педагога</w:t>
      </w:r>
      <w:r w:rsidRPr="00DE23B5">
        <w:rPr>
          <w:rFonts w:ascii="Times New Roman" w:hAnsi="Times New Roman"/>
          <w:sz w:val="24"/>
          <w:szCs w:val="24"/>
        </w:rPr>
        <w:t>, т.к. требуется качественная и количественная обработка полученных данных.</w:t>
      </w:r>
    </w:p>
    <w:p w:rsidR="00E94BA3" w:rsidRPr="00DE23B5" w:rsidRDefault="00E94BA3" w:rsidP="00DE23B5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i/>
          <w:sz w:val="24"/>
          <w:szCs w:val="24"/>
        </w:rPr>
        <w:t>Диагностический инструментарий не имеет четкой преемственности</w:t>
      </w:r>
      <w:r w:rsidRPr="00DE23B5">
        <w:rPr>
          <w:rFonts w:ascii="Times New Roman" w:hAnsi="Times New Roman"/>
          <w:sz w:val="24"/>
          <w:szCs w:val="24"/>
        </w:rPr>
        <w:t xml:space="preserve"> с диагностическим инструментарием начальной школы  при диагностике первоклассников.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В результате чего возникла необходимость разработки диагностического комплекта для таких субъектов образования</w:t>
      </w:r>
      <w:r w:rsidR="007B6D93">
        <w:rPr>
          <w:rFonts w:ascii="Times New Roman" w:hAnsi="Times New Roman"/>
          <w:sz w:val="24"/>
          <w:szCs w:val="24"/>
        </w:rPr>
        <w:t>,</w:t>
      </w:r>
      <w:r w:rsidRPr="00461F11">
        <w:rPr>
          <w:rFonts w:ascii="Times New Roman" w:hAnsi="Times New Roman"/>
          <w:sz w:val="24"/>
          <w:szCs w:val="24"/>
        </w:rPr>
        <w:t xml:space="preserve"> как ГБДОУ и ОУ, где главными  критериями являются  преемственность (раскрываются основные компоненты готовности к школе), доступность, простота, учет ведущей деятельности.</w:t>
      </w:r>
    </w:p>
    <w:p w:rsidR="007B0656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BA3">
        <w:rPr>
          <w:rFonts w:ascii="Times New Roman" w:hAnsi="Times New Roman"/>
          <w:sz w:val="24"/>
          <w:szCs w:val="24"/>
        </w:rPr>
        <w:lastRenderedPageBreak/>
        <w:t xml:space="preserve">Представленный диагностический инструментарий был разработан на кафедре </w:t>
      </w:r>
      <w:r w:rsidR="007B6D93">
        <w:rPr>
          <w:rFonts w:ascii="Times New Roman" w:hAnsi="Times New Roman"/>
          <w:sz w:val="24"/>
          <w:szCs w:val="24"/>
        </w:rPr>
        <w:t>педагогики и п</w:t>
      </w:r>
      <w:r w:rsidRPr="00E94BA3">
        <w:rPr>
          <w:rFonts w:ascii="Times New Roman" w:hAnsi="Times New Roman"/>
          <w:sz w:val="24"/>
          <w:szCs w:val="24"/>
        </w:rPr>
        <w:t>сихологии РГПУ им. А.И. Герцена под руководством доктора педагогических нау</w:t>
      </w:r>
      <w:r w:rsidR="00D478D9">
        <w:rPr>
          <w:rFonts w:ascii="Times New Roman" w:hAnsi="Times New Roman"/>
          <w:sz w:val="24"/>
          <w:szCs w:val="24"/>
        </w:rPr>
        <w:t xml:space="preserve">к, профессора А.Е. </w:t>
      </w:r>
      <w:proofErr w:type="spellStart"/>
      <w:r w:rsidR="00D478D9">
        <w:rPr>
          <w:rFonts w:ascii="Times New Roman" w:hAnsi="Times New Roman"/>
          <w:sz w:val="24"/>
          <w:szCs w:val="24"/>
        </w:rPr>
        <w:t>Бахмутского</w:t>
      </w:r>
      <w:proofErr w:type="spellEnd"/>
      <w:r w:rsidR="00D478D9">
        <w:rPr>
          <w:rFonts w:ascii="Times New Roman" w:hAnsi="Times New Roman"/>
          <w:sz w:val="24"/>
          <w:szCs w:val="24"/>
        </w:rPr>
        <w:t>.</w:t>
      </w:r>
    </w:p>
    <w:p w:rsidR="00B90727" w:rsidRPr="00461F11" w:rsidRDefault="00184F8D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90727" w:rsidRPr="00461F11">
        <w:rPr>
          <w:rFonts w:ascii="Times New Roman" w:hAnsi="Times New Roman"/>
          <w:sz w:val="24"/>
          <w:szCs w:val="24"/>
        </w:rPr>
        <w:t>омплект диагностического инструментария соответствует следующим критериям:</w:t>
      </w:r>
    </w:p>
    <w:p w:rsidR="00B90727" w:rsidRPr="00461F11" w:rsidRDefault="00B90727" w:rsidP="001E1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1.</w:t>
      </w:r>
      <w:r w:rsidRPr="00461F11">
        <w:rPr>
          <w:rFonts w:ascii="Times New Roman" w:hAnsi="Times New Roman"/>
          <w:sz w:val="24"/>
          <w:szCs w:val="24"/>
        </w:rPr>
        <w:tab/>
      </w:r>
      <w:r w:rsidR="007B6D93">
        <w:rPr>
          <w:rFonts w:ascii="Times New Roman" w:hAnsi="Times New Roman"/>
          <w:sz w:val="24"/>
          <w:szCs w:val="24"/>
        </w:rPr>
        <w:t>В</w:t>
      </w:r>
      <w:r w:rsidRPr="00461F11">
        <w:rPr>
          <w:rFonts w:ascii="Times New Roman" w:hAnsi="Times New Roman"/>
          <w:sz w:val="24"/>
          <w:szCs w:val="24"/>
        </w:rPr>
        <w:t>озможность проведения любым педагогом дошкольн</w:t>
      </w:r>
      <w:r w:rsidR="007B6D93">
        <w:rPr>
          <w:rFonts w:ascii="Times New Roman" w:hAnsi="Times New Roman"/>
          <w:sz w:val="24"/>
          <w:szCs w:val="24"/>
        </w:rPr>
        <w:t>ого образовательного учреждения.</w:t>
      </w:r>
    </w:p>
    <w:p w:rsidR="00B90727" w:rsidRPr="00461F11" w:rsidRDefault="00B90727" w:rsidP="001E1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2.</w:t>
      </w:r>
      <w:r w:rsidRPr="00461F11">
        <w:rPr>
          <w:rFonts w:ascii="Times New Roman" w:hAnsi="Times New Roman"/>
          <w:sz w:val="24"/>
          <w:szCs w:val="24"/>
        </w:rPr>
        <w:tab/>
      </w:r>
      <w:r w:rsidR="007B6D93">
        <w:rPr>
          <w:rFonts w:ascii="Times New Roman" w:hAnsi="Times New Roman"/>
          <w:sz w:val="24"/>
          <w:szCs w:val="24"/>
        </w:rPr>
        <w:t>П</w:t>
      </w:r>
      <w:r w:rsidRPr="00461F11">
        <w:rPr>
          <w:rFonts w:ascii="Times New Roman" w:hAnsi="Times New Roman"/>
          <w:sz w:val="24"/>
          <w:szCs w:val="24"/>
        </w:rPr>
        <w:t>оследовательность проведения диагностических методик и систематичность проведения оценки результатов.</w:t>
      </w:r>
    </w:p>
    <w:p w:rsidR="00B90727" w:rsidRPr="00461F11" w:rsidRDefault="00B90727" w:rsidP="001E1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3.</w:t>
      </w:r>
      <w:r w:rsidRPr="00461F11">
        <w:rPr>
          <w:rFonts w:ascii="Times New Roman" w:hAnsi="Times New Roman"/>
          <w:sz w:val="24"/>
          <w:szCs w:val="24"/>
        </w:rPr>
        <w:tab/>
      </w:r>
      <w:r w:rsidR="007B6D93">
        <w:rPr>
          <w:rFonts w:ascii="Times New Roman" w:hAnsi="Times New Roman"/>
          <w:sz w:val="24"/>
          <w:szCs w:val="24"/>
        </w:rPr>
        <w:t>Р</w:t>
      </w:r>
      <w:r w:rsidRPr="00461F11">
        <w:rPr>
          <w:rFonts w:ascii="Times New Roman" w:hAnsi="Times New Roman"/>
          <w:sz w:val="24"/>
          <w:szCs w:val="24"/>
        </w:rPr>
        <w:t>аскрытие основных общепринятых аспектов готовности к школе детей предшкольного возраста.</w:t>
      </w:r>
    </w:p>
    <w:p w:rsidR="00B90727" w:rsidRDefault="00B90727" w:rsidP="001E1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4.</w:t>
      </w:r>
      <w:r w:rsidRPr="00461F11">
        <w:rPr>
          <w:rFonts w:ascii="Times New Roman" w:hAnsi="Times New Roman"/>
          <w:sz w:val="24"/>
          <w:szCs w:val="24"/>
        </w:rPr>
        <w:tab/>
      </w:r>
      <w:r w:rsidR="007B6D93">
        <w:rPr>
          <w:rFonts w:ascii="Times New Roman" w:hAnsi="Times New Roman"/>
          <w:sz w:val="24"/>
          <w:szCs w:val="24"/>
        </w:rPr>
        <w:t>К</w:t>
      </w:r>
      <w:r w:rsidRPr="00461F11">
        <w:rPr>
          <w:rFonts w:ascii="Times New Roman" w:hAnsi="Times New Roman"/>
          <w:sz w:val="24"/>
          <w:szCs w:val="24"/>
        </w:rPr>
        <w:t>ачественный и количественный анализ и интерпретация результатов оценки готовности к школе.</w:t>
      </w:r>
    </w:p>
    <w:p w:rsidR="00E94BA3" w:rsidRPr="00E94BA3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BA3">
        <w:rPr>
          <w:rFonts w:ascii="Times New Roman" w:hAnsi="Times New Roman"/>
          <w:sz w:val="24"/>
          <w:szCs w:val="24"/>
        </w:rPr>
        <w:t>Разработанный диагностический компле</w:t>
      </w:r>
      <w:proofErr w:type="gramStart"/>
      <w:r w:rsidRPr="00E94BA3">
        <w:rPr>
          <w:rFonts w:ascii="Times New Roman" w:hAnsi="Times New Roman"/>
          <w:sz w:val="24"/>
          <w:szCs w:val="24"/>
        </w:rPr>
        <w:t>кт вкл</w:t>
      </w:r>
      <w:proofErr w:type="gramEnd"/>
      <w:r w:rsidRPr="00E94BA3">
        <w:rPr>
          <w:rFonts w:ascii="Times New Roman" w:hAnsi="Times New Roman"/>
          <w:sz w:val="24"/>
          <w:szCs w:val="24"/>
        </w:rPr>
        <w:t>ючает: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Первый блок</w:t>
      </w:r>
      <w:r w:rsidRPr="00461F11">
        <w:rPr>
          <w:rFonts w:ascii="Times New Roman" w:hAnsi="Times New Roman"/>
          <w:sz w:val="24"/>
          <w:szCs w:val="24"/>
        </w:rPr>
        <w:t>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Цель первого блока</w:t>
      </w:r>
      <w:r w:rsidRPr="00461F11">
        <w:rPr>
          <w:rFonts w:ascii="Times New Roman" w:hAnsi="Times New Roman"/>
          <w:sz w:val="24"/>
          <w:szCs w:val="24"/>
        </w:rPr>
        <w:t xml:space="preserve"> – изучение особенностей познавательных процессов ребенка предшкольного возраста.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Последовательность проведения диагностических методик первого блока:</w:t>
      </w:r>
    </w:p>
    <w:p w:rsidR="00DE23B5" w:rsidRDefault="00E94BA3" w:rsidP="00DE23B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Тест Бурдона (Корректурная проба)</w:t>
      </w:r>
    </w:p>
    <w:p w:rsidR="00DE23B5" w:rsidRDefault="00E94BA3" w:rsidP="00DE23B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 xml:space="preserve">Методика А.Р. </w:t>
      </w:r>
      <w:proofErr w:type="spellStart"/>
      <w:r w:rsidRPr="00DE23B5">
        <w:rPr>
          <w:rFonts w:ascii="Times New Roman" w:hAnsi="Times New Roman"/>
          <w:sz w:val="24"/>
          <w:szCs w:val="24"/>
        </w:rPr>
        <w:t>Лурия</w:t>
      </w:r>
      <w:proofErr w:type="spellEnd"/>
      <w:r w:rsidRPr="00DE23B5">
        <w:rPr>
          <w:rFonts w:ascii="Times New Roman" w:hAnsi="Times New Roman"/>
          <w:sz w:val="24"/>
          <w:szCs w:val="24"/>
        </w:rPr>
        <w:t xml:space="preserve"> (Методика «Заучивания 10 слов»)</w:t>
      </w:r>
    </w:p>
    <w:p w:rsidR="00DE23B5" w:rsidRDefault="00E94BA3" w:rsidP="00DE23B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Методика «Исключение слов»</w:t>
      </w:r>
    </w:p>
    <w:p w:rsidR="00E94BA3" w:rsidRPr="00DE23B5" w:rsidRDefault="00E94BA3" w:rsidP="00DE23B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Методика для определения уровня умственно</w:t>
      </w:r>
      <w:r w:rsidR="00D478D9">
        <w:rPr>
          <w:rFonts w:ascii="Times New Roman" w:hAnsi="Times New Roman"/>
          <w:sz w:val="24"/>
          <w:szCs w:val="24"/>
        </w:rPr>
        <w:t xml:space="preserve">го развития детей (Э. </w:t>
      </w:r>
      <w:proofErr w:type="spellStart"/>
      <w:r w:rsidR="00D478D9">
        <w:rPr>
          <w:rFonts w:ascii="Times New Roman" w:hAnsi="Times New Roman"/>
          <w:sz w:val="24"/>
          <w:szCs w:val="24"/>
        </w:rPr>
        <w:t>Ф.</w:t>
      </w:r>
      <w:r w:rsidRPr="00DE23B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DE23B5">
        <w:rPr>
          <w:rFonts w:ascii="Times New Roman" w:hAnsi="Times New Roman"/>
          <w:sz w:val="24"/>
          <w:szCs w:val="24"/>
        </w:rPr>
        <w:t>).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Второй блок.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Цель второго блока</w:t>
      </w:r>
      <w:r w:rsidRPr="00461F11">
        <w:rPr>
          <w:rFonts w:ascii="Times New Roman" w:hAnsi="Times New Roman"/>
          <w:sz w:val="24"/>
          <w:szCs w:val="24"/>
        </w:rPr>
        <w:t xml:space="preserve"> – </w:t>
      </w:r>
      <w:r w:rsidR="007B0656">
        <w:rPr>
          <w:rFonts w:ascii="Times New Roman" w:hAnsi="Times New Roman"/>
          <w:sz w:val="24"/>
          <w:szCs w:val="24"/>
        </w:rPr>
        <w:t xml:space="preserve">изучение </w:t>
      </w:r>
      <w:r w:rsidRPr="00461F11">
        <w:rPr>
          <w:rFonts w:ascii="Times New Roman" w:hAnsi="Times New Roman"/>
          <w:sz w:val="24"/>
          <w:szCs w:val="24"/>
        </w:rPr>
        <w:t>личностных и индивидуальных особенностей поведения.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Последовательность проведения диагностических методик второго блока:</w:t>
      </w:r>
    </w:p>
    <w:p w:rsidR="00DE23B5" w:rsidRDefault="00E94BA3" w:rsidP="00DE23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Методика «Лесенка».</w:t>
      </w:r>
    </w:p>
    <w:p w:rsidR="00DE23B5" w:rsidRDefault="00E94BA3" w:rsidP="00DE23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Методика «Несуществующее животное».</w:t>
      </w:r>
    </w:p>
    <w:p w:rsidR="00E94BA3" w:rsidRPr="00DE23B5" w:rsidRDefault="00E94BA3" w:rsidP="00DE23B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Тест на определение уровня развития произвольной регуляции деятельности.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Третий блок</w:t>
      </w:r>
      <w:r w:rsidRPr="00461F11">
        <w:rPr>
          <w:rFonts w:ascii="Times New Roman" w:hAnsi="Times New Roman"/>
          <w:sz w:val="24"/>
          <w:szCs w:val="24"/>
        </w:rPr>
        <w:t>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i/>
          <w:sz w:val="24"/>
          <w:szCs w:val="24"/>
        </w:rPr>
        <w:t>Цель третьего блока</w:t>
      </w:r>
      <w:r w:rsidRPr="00461F11">
        <w:rPr>
          <w:rFonts w:ascii="Times New Roman" w:hAnsi="Times New Roman"/>
          <w:sz w:val="24"/>
          <w:szCs w:val="24"/>
        </w:rPr>
        <w:t xml:space="preserve"> – изучение познавательных потребностей и мотивационных предпочтений.</w:t>
      </w:r>
    </w:p>
    <w:p w:rsidR="00DE23B5" w:rsidRDefault="00E94BA3" w:rsidP="00DE2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Последовательность проведения диагностических методик третьего блока:</w:t>
      </w:r>
    </w:p>
    <w:p w:rsidR="00DE23B5" w:rsidRDefault="00E94BA3" w:rsidP="00DE23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Экспериментальная беседа «Внутренняя позиция школьника» (</w:t>
      </w:r>
      <w:proofErr w:type="spellStart"/>
      <w:r w:rsidRPr="00DE23B5">
        <w:rPr>
          <w:rFonts w:ascii="Times New Roman" w:hAnsi="Times New Roman"/>
          <w:sz w:val="24"/>
          <w:szCs w:val="24"/>
        </w:rPr>
        <w:t>Гуткина</w:t>
      </w:r>
      <w:proofErr w:type="spellEnd"/>
      <w:r w:rsidRPr="00DE23B5">
        <w:rPr>
          <w:rFonts w:ascii="Times New Roman" w:hAnsi="Times New Roman"/>
          <w:sz w:val="24"/>
          <w:szCs w:val="24"/>
        </w:rPr>
        <w:t xml:space="preserve"> Н.И.).</w:t>
      </w:r>
    </w:p>
    <w:p w:rsidR="00DE23B5" w:rsidRDefault="00E94BA3" w:rsidP="00DE23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Проективная методика «Рисунок школы».</w:t>
      </w:r>
    </w:p>
    <w:p w:rsidR="00DE23B5" w:rsidRDefault="00E94BA3" w:rsidP="00DE23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Методика «Персонификация мотивов» (М.Р.Гинзбург).</w:t>
      </w:r>
    </w:p>
    <w:p w:rsidR="007B0656" w:rsidRPr="00DE23B5" w:rsidRDefault="00E94BA3" w:rsidP="00DE23B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 xml:space="preserve">Беседа о школе (Т. </w:t>
      </w:r>
      <w:proofErr w:type="spellStart"/>
      <w:r w:rsidRPr="00DE23B5">
        <w:rPr>
          <w:rFonts w:ascii="Times New Roman" w:hAnsi="Times New Roman"/>
          <w:sz w:val="24"/>
          <w:szCs w:val="24"/>
        </w:rPr>
        <w:t>Нежнова</w:t>
      </w:r>
      <w:proofErr w:type="spellEnd"/>
      <w:r w:rsidRPr="00DE23B5">
        <w:rPr>
          <w:rFonts w:ascii="Times New Roman" w:hAnsi="Times New Roman"/>
          <w:sz w:val="24"/>
          <w:szCs w:val="24"/>
        </w:rPr>
        <w:t>).</w:t>
      </w:r>
    </w:p>
    <w:p w:rsidR="00B90727" w:rsidRPr="00461F11" w:rsidRDefault="007B0656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BA3">
        <w:rPr>
          <w:rFonts w:ascii="Times New Roman" w:hAnsi="Times New Roman"/>
          <w:sz w:val="24"/>
          <w:szCs w:val="24"/>
        </w:rPr>
        <w:lastRenderedPageBreak/>
        <w:t>Диагностический инструментарий прошел свою апробацию в ряде дошкольных организаций Петроградского и Центрального район</w:t>
      </w:r>
      <w:r w:rsidR="007B6D93">
        <w:rPr>
          <w:rFonts w:ascii="Times New Roman" w:hAnsi="Times New Roman"/>
          <w:sz w:val="24"/>
          <w:szCs w:val="24"/>
        </w:rPr>
        <w:t>ов</w:t>
      </w:r>
      <w:r w:rsidRPr="00E94BA3">
        <w:rPr>
          <w:rFonts w:ascii="Times New Roman" w:hAnsi="Times New Roman"/>
          <w:sz w:val="24"/>
          <w:szCs w:val="24"/>
        </w:rPr>
        <w:t>.</w:t>
      </w:r>
      <w:r w:rsidR="007B6D93">
        <w:rPr>
          <w:rFonts w:ascii="Times New Roman" w:hAnsi="Times New Roman"/>
          <w:sz w:val="24"/>
          <w:szCs w:val="24"/>
        </w:rPr>
        <w:t xml:space="preserve"> </w:t>
      </w:r>
      <w:r w:rsidR="00E94BA3" w:rsidRPr="00461F11">
        <w:rPr>
          <w:rFonts w:ascii="Times New Roman" w:hAnsi="Times New Roman"/>
          <w:sz w:val="24"/>
          <w:szCs w:val="24"/>
        </w:rPr>
        <w:t>В ходе применения данного диагностического инструментария, направленного на изучение готовности детей предшкольного возраста к обучению в школе</w:t>
      </w:r>
      <w:r w:rsidR="007B6D93">
        <w:rPr>
          <w:rFonts w:ascii="Times New Roman" w:hAnsi="Times New Roman"/>
          <w:sz w:val="24"/>
          <w:szCs w:val="24"/>
        </w:rPr>
        <w:t>,</w:t>
      </w:r>
      <w:r w:rsidR="00E94BA3" w:rsidRPr="00461F11">
        <w:rPr>
          <w:rFonts w:ascii="Times New Roman" w:hAnsi="Times New Roman"/>
          <w:sz w:val="24"/>
          <w:szCs w:val="24"/>
        </w:rPr>
        <w:t xml:space="preserve"> были раскрыты основные аспекты готовности к школе: интеллектуальный, эмоционально-волевой, мотивационный. Диагностический инструментарий соответствует индивидуальным и психофизическим особенностям де</w:t>
      </w:r>
      <w:r w:rsidR="007B6D93">
        <w:rPr>
          <w:rFonts w:ascii="Times New Roman" w:hAnsi="Times New Roman"/>
          <w:sz w:val="24"/>
          <w:szCs w:val="24"/>
        </w:rPr>
        <w:t>тей 6-7 летнего возраста, а так</w:t>
      </w:r>
      <w:r w:rsidR="00E94BA3" w:rsidRPr="00461F11">
        <w:rPr>
          <w:rFonts w:ascii="Times New Roman" w:hAnsi="Times New Roman"/>
          <w:sz w:val="24"/>
          <w:szCs w:val="24"/>
        </w:rPr>
        <w:t xml:space="preserve">же приближен к продуктивным видам детской деятельности. </w:t>
      </w:r>
      <w:r w:rsidR="00B90727">
        <w:rPr>
          <w:rFonts w:ascii="Times New Roman" w:hAnsi="Times New Roman"/>
          <w:sz w:val="24"/>
          <w:szCs w:val="24"/>
        </w:rPr>
        <w:t>Поэтому</w:t>
      </w:r>
      <w:r w:rsidR="00E94BA3" w:rsidRPr="00461F11">
        <w:rPr>
          <w:rFonts w:ascii="Times New Roman" w:hAnsi="Times New Roman"/>
          <w:sz w:val="24"/>
          <w:szCs w:val="24"/>
        </w:rPr>
        <w:t xml:space="preserve"> интерпретация результатов исследования носит объективный характер.</w:t>
      </w:r>
      <w:r w:rsidR="008E3A5A">
        <w:rPr>
          <w:rFonts w:ascii="Times New Roman" w:hAnsi="Times New Roman"/>
          <w:sz w:val="24"/>
          <w:szCs w:val="24"/>
        </w:rPr>
        <w:t xml:space="preserve"> </w:t>
      </w:r>
      <w:r w:rsidR="00B90727" w:rsidRPr="00461F11">
        <w:rPr>
          <w:rFonts w:ascii="Times New Roman" w:hAnsi="Times New Roman"/>
          <w:sz w:val="24"/>
          <w:szCs w:val="24"/>
        </w:rPr>
        <w:t>Оценка готовности к обучению в школе детей предшкольного возраста в ходе организации исследования позволил</w:t>
      </w:r>
      <w:r w:rsidR="00B90727">
        <w:rPr>
          <w:rFonts w:ascii="Times New Roman" w:hAnsi="Times New Roman"/>
          <w:sz w:val="24"/>
          <w:szCs w:val="24"/>
        </w:rPr>
        <w:t>а</w:t>
      </w:r>
      <w:r w:rsidR="00B90727" w:rsidRPr="00461F11">
        <w:rPr>
          <w:rFonts w:ascii="Times New Roman" w:hAnsi="Times New Roman"/>
          <w:sz w:val="24"/>
          <w:szCs w:val="24"/>
        </w:rPr>
        <w:t xml:space="preserve"> выделить ряд трудност</w:t>
      </w:r>
      <w:r w:rsidR="00B90727">
        <w:rPr>
          <w:rFonts w:ascii="Times New Roman" w:hAnsi="Times New Roman"/>
          <w:sz w:val="24"/>
          <w:szCs w:val="24"/>
        </w:rPr>
        <w:t>ей у детей 6-7 летнего возраста.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 xml:space="preserve">Результаты готовности детей предшкольного возраста свидетельствуют о том, что у большинства детей отмечается недостаточный уровень развития основных аспектов готовности к школьному обучению. Об этом свидетельствует </w:t>
      </w:r>
      <w:proofErr w:type="spellStart"/>
      <w:r w:rsidRPr="00461F11">
        <w:rPr>
          <w:rFonts w:ascii="Times New Roman" w:hAnsi="Times New Roman"/>
          <w:sz w:val="24"/>
          <w:szCs w:val="24"/>
        </w:rPr>
        <w:t>несформи</w:t>
      </w:r>
      <w:r w:rsidR="009E2197">
        <w:rPr>
          <w:rFonts w:ascii="Times New Roman" w:hAnsi="Times New Roman"/>
          <w:sz w:val="24"/>
          <w:szCs w:val="24"/>
        </w:rPr>
        <w:t>рованность</w:t>
      </w:r>
      <w:proofErr w:type="spellEnd"/>
      <w:r w:rsidR="009E2197">
        <w:rPr>
          <w:rFonts w:ascii="Times New Roman" w:hAnsi="Times New Roman"/>
          <w:sz w:val="24"/>
          <w:szCs w:val="24"/>
        </w:rPr>
        <w:t xml:space="preserve"> мотивов обучения, не</w:t>
      </w:r>
      <w:r w:rsidRPr="00461F11">
        <w:rPr>
          <w:rFonts w:ascii="Times New Roman" w:hAnsi="Times New Roman"/>
          <w:sz w:val="24"/>
          <w:szCs w:val="24"/>
        </w:rPr>
        <w:t>готовность к принятию нового с</w:t>
      </w:r>
      <w:r w:rsidR="007B0656">
        <w:rPr>
          <w:rFonts w:ascii="Times New Roman" w:hAnsi="Times New Roman"/>
          <w:sz w:val="24"/>
          <w:szCs w:val="24"/>
        </w:rPr>
        <w:t>оциального статуса «Я-школьник». Д</w:t>
      </w:r>
      <w:r w:rsidRPr="00461F11">
        <w:rPr>
          <w:rFonts w:ascii="Times New Roman" w:hAnsi="Times New Roman"/>
          <w:sz w:val="24"/>
          <w:szCs w:val="24"/>
        </w:rPr>
        <w:t>анные компоненты входят в состав одного из основных аспектов готов</w:t>
      </w:r>
      <w:r w:rsidR="007B0656">
        <w:rPr>
          <w:rFonts w:ascii="Times New Roman" w:hAnsi="Times New Roman"/>
          <w:sz w:val="24"/>
          <w:szCs w:val="24"/>
        </w:rPr>
        <w:t xml:space="preserve">ности к школе – мотивационного, который </w:t>
      </w:r>
      <w:r w:rsidRPr="00461F11">
        <w:rPr>
          <w:rFonts w:ascii="Times New Roman" w:hAnsi="Times New Roman"/>
          <w:sz w:val="24"/>
          <w:szCs w:val="24"/>
        </w:rPr>
        <w:t>является ведущим при подготовке детей к школе. Недостаточный уровень развития м</w:t>
      </w:r>
      <w:r w:rsidR="007B0656">
        <w:rPr>
          <w:rFonts w:ascii="Times New Roman" w:hAnsi="Times New Roman"/>
          <w:sz w:val="24"/>
          <w:szCs w:val="24"/>
        </w:rPr>
        <w:t>отивационного компонента связан</w:t>
      </w:r>
      <w:r w:rsidRPr="00461F11">
        <w:rPr>
          <w:rFonts w:ascii="Times New Roman" w:hAnsi="Times New Roman"/>
          <w:sz w:val="24"/>
          <w:szCs w:val="24"/>
        </w:rPr>
        <w:t xml:space="preserve"> с неумением педагога дошкольного учреждения познакомить детей 6-7летнего возраста с разными сторонами школьной жизни.</w:t>
      </w:r>
      <w:r w:rsidR="007B0656">
        <w:rPr>
          <w:rFonts w:ascii="Times New Roman" w:hAnsi="Times New Roman"/>
          <w:sz w:val="24"/>
          <w:szCs w:val="24"/>
        </w:rPr>
        <w:t xml:space="preserve"> </w:t>
      </w:r>
      <w:r w:rsidRPr="00461F11">
        <w:rPr>
          <w:rFonts w:ascii="Times New Roman" w:hAnsi="Times New Roman"/>
          <w:sz w:val="24"/>
          <w:szCs w:val="24"/>
        </w:rPr>
        <w:t>Анализ интеллектуального аспекта готовности к школе  показывает, что большинство детей предшкольного возраста имеют высокий уровень развития внимания, памяти, мышления и мыслительных операций, но в то</w:t>
      </w:r>
      <w:r w:rsidR="009E2197">
        <w:rPr>
          <w:rFonts w:ascii="Times New Roman" w:hAnsi="Times New Roman"/>
          <w:sz w:val="24"/>
          <w:szCs w:val="24"/>
        </w:rPr>
        <w:t xml:space="preserve"> </w:t>
      </w:r>
      <w:r w:rsidRPr="00461F11">
        <w:rPr>
          <w:rFonts w:ascii="Times New Roman" w:hAnsi="Times New Roman"/>
          <w:sz w:val="24"/>
          <w:szCs w:val="24"/>
        </w:rPr>
        <w:t>же в</w:t>
      </w:r>
      <w:r w:rsidR="00DE23B5">
        <w:rPr>
          <w:rFonts w:ascii="Times New Roman" w:hAnsi="Times New Roman"/>
          <w:sz w:val="24"/>
          <w:szCs w:val="24"/>
        </w:rPr>
        <w:t>ремя отмечается ряд трудностей:</w:t>
      </w:r>
    </w:p>
    <w:p w:rsidR="00E94BA3" w:rsidRPr="00461F11" w:rsidRDefault="00E94BA3" w:rsidP="00DE23B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1.</w:t>
      </w:r>
      <w:r w:rsidRPr="00461F11">
        <w:rPr>
          <w:rFonts w:ascii="Times New Roman" w:hAnsi="Times New Roman"/>
          <w:sz w:val="24"/>
          <w:szCs w:val="24"/>
        </w:rPr>
        <w:tab/>
        <w:t>Заме</w:t>
      </w:r>
      <w:r w:rsidR="009E2197">
        <w:rPr>
          <w:rFonts w:ascii="Times New Roman" w:hAnsi="Times New Roman"/>
          <w:sz w:val="24"/>
          <w:szCs w:val="24"/>
        </w:rPr>
        <w:t>дленность мыслительных операций.</w:t>
      </w:r>
    </w:p>
    <w:p w:rsidR="00E94BA3" w:rsidRPr="00461F11" w:rsidRDefault="00E94BA3" w:rsidP="00DE23B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2.</w:t>
      </w:r>
      <w:r w:rsidRPr="00461F11">
        <w:rPr>
          <w:rFonts w:ascii="Times New Roman" w:hAnsi="Times New Roman"/>
          <w:sz w:val="24"/>
          <w:szCs w:val="24"/>
        </w:rPr>
        <w:tab/>
        <w:t>Невнимательность из-за частых отвлечений и т.д.</w:t>
      </w:r>
    </w:p>
    <w:p w:rsidR="00E94BA3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Диагностика эмоционально-волевого аспекта готовности к школе свидетельствует о наличии у большинства детей предшкольного возраста завышенной самооценки, что является возрастной нормой</w:t>
      </w:r>
      <w:r w:rsidR="009E2197">
        <w:rPr>
          <w:rFonts w:ascii="Times New Roman" w:hAnsi="Times New Roman"/>
          <w:sz w:val="24"/>
          <w:szCs w:val="24"/>
        </w:rPr>
        <w:t>, и недостаточно</w:t>
      </w:r>
      <w:r w:rsidRPr="00461F11">
        <w:rPr>
          <w:rFonts w:ascii="Times New Roman" w:hAnsi="Times New Roman"/>
          <w:sz w:val="24"/>
          <w:szCs w:val="24"/>
        </w:rPr>
        <w:t>м уровне развития произвольной регуляции поведения, что в дальнейшем может повлиять на успешность усвоения основной образовательной программы начальной школы.</w:t>
      </w:r>
    </w:p>
    <w:p w:rsidR="00E94BA3" w:rsidRPr="008E3A5A" w:rsidRDefault="00B90727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неорганизованные, неусидчивые, несдержанные дети действуют импульсивн</w:t>
      </w:r>
      <w:r w:rsidR="007A1056">
        <w:rPr>
          <w:rFonts w:ascii="Times New Roman" w:hAnsi="Times New Roman"/>
          <w:sz w:val="24"/>
          <w:szCs w:val="24"/>
        </w:rPr>
        <w:t xml:space="preserve">о, в дальнейшем могут возникнуть </w:t>
      </w:r>
      <w:r w:rsidR="009E2197">
        <w:rPr>
          <w:rFonts w:ascii="Times New Roman" w:hAnsi="Times New Roman"/>
          <w:sz w:val="24"/>
          <w:szCs w:val="24"/>
        </w:rPr>
        <w:t>трудности</w:t>
      </w:r>
      <w:r w:rsidR="007A1056">
        <w:rPr>
          <w:rFonts w:ascii="Times New Roman" w:hAnsi="Times New Roman"/>
          <w:sz w:val="24"/>
          <w:szCs w:val="24"/>
        </w:rPr>
        <w:t xml:space="preserve"> с их успеваемостью.</w:t>
      </w:r>
      <w:r w:rsidR="007B0656">
        <w:rPr>
          <w:rFonts w:ascii="Times New Roman" w:hAnsi="Times New Roman"/>
          <w:sz w:val="24"/>
          <w:szCs w:val="24"/>
        </w:rPr>
        <w:t xml:space="preserve"> </w:t>
      </w:r>
      <w:r w:rsidR="00E94BA3" w:rsidRPr="00461F11">
        <w:rPr>
          <w:rFonts w:ascii="Times New Roman" w:hAnsi="Times New Roman"/>
          <w:sz w:val="24"/>
          <w:szCs w:val="24"/>
        </w:rPr>
        <w:t>В дошкольных организациях необходимо оптимизировать воспитательно-образовательный процесс через организацию:</w:t>
      </w:r>
    </w:p>
    <w:p w:rsidR="00DE23B5" w:rsidRDefault="00E94BA3" w:rsidP="00DE23B5">
      <w:pPr>
        <w:pStyle w:val="a6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>Практической деятельности дошкольного учреждения с начальной школой в форме экскурсий, совместных праздников, досугов и т.д.</w:t>
      </w:r>
    </w:p>
    <w:p w:rsidR="00DE23B5" w:rsidRDefault="00E94BA3" w:rsidP="00DE23B5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t xml:space="preserve">Сюжетно-ролевых игр в школу: «Школа», «На уроке», «День знаний» и </w:t>
      </w:r>
      <w:proofErr w:type="spellStart"/>
      <w:r w:rsidRPr="00DE23B5">
        <w:rPr>
          <w:rFonts w:ascii="Times New Roman" w:hAnsi="Times New Roman"/>
          <w:sz w:val="24"/>
          <w:szCs w:val="24"/>
        </w:rPr>
        <w:t>т</w:t>
      </w:r>
      <w:proofErr w:type="gramStart"/>
      <w:r w:rsidRPr="00DE23B5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DE23B5" w:rsidRDefault="00184F8D" w:rsidP="00DE23B5">
      <w:pPr>
        <w:pStyle w:val="a6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3B5">
        <w:rPr>
          <w:rFonts w:ascii="Times New Roman" w:hAnsi="Times New Roman"/>
          <w:sz w:val="24"/>
          <w:szCs w:val="24"/>
        </w:rPr>
        <w:lastRenderedPageBreak/>
        <w:t>Совместной</w:t>
      </w:r>
      <w:r w:rsidR="0089706E" w:rsidRPr="00DE23B5">
        <w:rPr>
          <w:rFonts w:ascii="Times New Roman" w:hAnsi="Times New Roman"/>
          <w:sz w:val="24"/>
          <w:szCs w:val="24"/>
        </w:rPr>
        <w:t xml:space="preserve"> игровой деятельности, направленной</w:t>
      </w:r>
      <w:r w:rsidR="000F2536" w:rsidRPr="00DE23B5">
        <w:rPr>
          <w:rFonts w:ascii="Times New Roman" w:hAnsi="Times New Roman"/>
          <w:sz w:val="24"/>
          <w:szCs w:val="24"/>
        </w:rPr>
        <w:t xml:space="preserve"> на развитие интереса к сверстнику, желание узнать личностные особенности каждого</w:t>
      </w:r>
      <w:r w:rsidR="008606C6" w:rsidRPr="00DE23B5">
        <w:rPr>
          <w:rFonts w:ascii="Times New Roman" w:hAnsi="Times New Roman"/>
          <w:sz w:val="24"/>
          <w:szCs w:val="24"/>
        </w:rPr>
        <w:t xml:space="preserve"> путем применения</w:t>
      </w:r>
      <w:r w:rsidR="008606C6" w:rsidRPr="008606C6">
        <w:t xml:space="preserve"> </w:t>
      </w:r>
      <w:r w:rsidR="008606C6" w:rsidRPr="00DE23B5">
        <w:rPr>
          <w:rFonts w:ascii="Times New Roman" w:hAnsi="Times New Roman"/>
          <w:sz w:val="24"/>
          <w:szCs w:val="24"/>
        </w:rPr>
        <w:t>разных способов и приемов справедливого распределения ролей, игровых материалов (считалки, жеребьевка, очередность, предварительная договоренность).</w:t>
      </w:r>
    </w:p>
    <w:p w:rsidR="00E94BA3" w:rsidRPr="00DE23B5" w:rsidRDefault="008606C6" w:rsidP="00DE23B5">
      <w:pPr>
        <w:pStyle w:val="a6"/>
        <w:numPr>
          <w:ilvl w:val="0"/>
          <w:numId w:val="4"/>
        </w:numPr>
        <w:spacing w:after="0" w:line="36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3B5">
        <w:rPr>
          <w:rFonts w:ascii="Times New Roman" w:hAnsi="Times New Roman"/>
          <w:sz w:val="24"/>
          <w:szCs w:val="24"/>
        </w:rPr>
        <w:t>НОД, направленной на развитие представлений о школе, школьниках, учителе; стремление к школьному обучению, к познанию, освоению чтения, письма.</w:t>
      </w:r>
      <w:proofErr w:type="gramEnd"/>
      <w:r w:rsidRPr="00DE23B5">
        <w:rPr>
          <w:rFonts w:ascii="Times New Roman" w:hAnsi="Times New Roman"/>
          <w:sz w:val="24"/>
          <w:szCs w:val="24"/>
        </w:rPr>
        <w:t xml:space="preserve"> Расширение представлений детей </w:t>
      </w:r>
      <w:r w:rsidR="009E2197" w:rsidRPr="00DE23B5">
        <w:rPr>
          <w:rFonts w:ascii="Times New Roman" w:hAnsi="Times New Roman"/>
          <w:sz w:val="24"/>
          <w:szCs w:val="24"/>
        </w:rPr>
        <w:t xml:space="preserve">о </w:t>
      </w:r>
      <w:r w:rsidRPr="00DE23B5">
        <w:rPr>
          <w:rFonts w:ascii="Times New Roman" w:hAnsi="Times New Roman"/>
          <w:sz w:val="24"/>
          <w:szCs w:val="24"/>
        </w:rPr>
        <w:t>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  <w:r w:rsidR="008E3A5A" w:rsidRPr="00DE23B5">
        <w:rPr>
          <w:rFonts w:ascii="Times New Roman" w:hAnsi="Times New Roman"/>
          <w:sz w:val="24"/>
          <w:szCs w:val="24"/>
        </w:rPr>
        <w:t xml:space="preserve"> </w:t>
      </w:r>
      <w:r w:rsidR="00E94BA3" w:rsidRPr="00DE23B5">
        <w:rPr>
          <w:rFonts w:ascii="Times New Roman" w:hAnsi="Times New Roman"/>
          <w:sz w:val="24"/>
          <w:szCs w:val="24"/>
        </w:rPr>
        <w:t>При этом дети предшкольного возраста получат обобщенные и систематизированные знания. Они научатся ориентироваться в новых «ролях», выполняя соответствующие действия, овладевая навыками поведения, познакомятся с особен</w:t>
      </w:r>
      <w:r w:rsidR="009E2197" w:rsidRPr="00DE23B5">
        <w:rPr>
          <w:rFonts w:ascii="Times New Roman" w:hAnsi="Times New Roman"/>
          <w:sz w:val="24"/>
          <w:szCs w:val="24"/>
        </w:rPr>
        <w:t>ностями школы</w:t>
      </w:r>
      <w:r w:rsidR="00E94BA3" w:rsidRPr="00DE23B5">
        <w:rPr>
          <w:rFonts w:ascii="Times New Roman" w:hAnsi="Times New Roman"/>
          <w:sz w:val="24"/>
          <w:szCs w:val="24"/>
        </w:rPr>
        <w:t xml:space="preserve"> как новой ступени обучения.</w:t>
      </w:r>
    </w:p>
    <w:p w:rsidR="00E94BA3" w:rsidRPr="00461F11" w:rsidRDefault="00E94BA3" w:rsidP="001E16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F11">
        <w:rPr>
          <w:rFonts w:ascii="Times New Roman" w:hAnsi="Times New Roman"/>
          <w:sz w:val="24"/>
          <w:szCs w:val="24"/>
        </w:rPr>
        <w:t>Формирование основных аспектов готовности к школе начинается с 5-6 летнего возраста, соответственно организация диагностического исследования оценки готовности детей к обучению в школе должна носить ранний, системный и планомерный характер. Чем раньше будут выявлены проблемы</w:t>
      </w:r>
      <w:r w:rsidR="00B90727">
        <w:rPr>
          <w:rFonts w:ascii="Times New Roman" w:hAnsi="Times New Roman"/>
          <w:sz w:val="24"/>
          <w:szCs w:val="24"/>
        </w:rPr>
        <w:t>,</w:t>
      </w:r>
      <w:r w:rsidRPr="00461F11">
        <w:rPr>
          <w:rFonts w:ascii="Times New Roman" w:hAnsi="Times New Roman"/>
          <w:sz w:val="24"/>
          <w:szCs w:val="24"/>
        </w:rPr>
        <w:t xml:space="preserve"> связанные с недоразвитием аспектов школьной зрелости, тем у специалистов дошкольного </w:t>
      </w:r>
      <w:r w:rsidR="009E2197">
        <w:rPr>
          <w:rFonts w:ascii="Times New Roman" w:hAnsi="Times New Roman"/>
          <w:sz w:val="24"/>
          <w:szCs w:val="24"/>
        </w:rPr>
        <w:t>и начального общего образования</w:t>
      </w:r>
      <w:r w:rsidRPr="00461F11">
        <w:rPr>
          <w:rFonts w:ascii="Times New Roman" w:hAnsi="Times New Roman"/>
          <w:sz w:val="24"/>
          <w:szCs w:val="24"/>
        </w:rPr>
        <w:t xml:space="preserve"> будет б</w:t>
      </w:r>
      <w:r w:rsidR="00B90727">
        <w:rPr>
          <w:rFonts w:ascii="Times New Roman" w:hAnsi="Times New Roman"/>
          <w:sz w:val="24"/>
          <w:szCs w:val="24"/>
        </w:rPr>
        <w:t xml:space="preserve">ольше возможностей организовать образовательный и </w:t>
      </w:r>
      <w:r w:rsidRPr="00461F11">
        <w:rPr>
          <w:rFonts w:ascii="Times New Roman" w:hAnsi="Times New Roman"/>
          <w:sz w:val="24"/>
          <w:szCs w:val="24"/>
        </w:rPr>
        <w:t>учебный процессы так, чтобы устранить возникшие трудности, которые могут привести к дезадаптации и неуспеваемости в усвоении основной образовательной программы начального общего образования.</w:t>
      </w:r>
    </w:p>
    <w:p w:rsidR="00E94BA3" w:rsidRPr="001E1619" w:rsidRDefault="000F2536" w:rsidP="001E1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619">
        <w:rPr>
          <w:rFonts w:ascii="Times New Roman" w:hAnsi="Times New Roman"/>
          <w:b/>
          <w:sz w:val="24"/>
          <w:szCs w:val="24"/>
        </w:rPr>
        <w:t>Список источников</w:t>
      </w:r>
      <w:r w:rsidR="00E94BA3" w:rsidRPr="001E1619">
        <w:rPr>
          <w:rFonts w:ascii="Times New Roman" w:hAnsi="Times New Roman"/>
          <w:b/>
          <w:sz w:val="24"/>
          <w:szCs w:val="24"/>
        </w:rPr>
        <w:t>:</w:t>
      </w:r>
    </w:p>
    <w:p w:rsidR="00E94BA3" w:rsidRPr="006E2328" w:rsidRDefault="00E94BA3" w:rsidP="001E1619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E2328">
        <w:rPr>
          <w:rFonts w:ascii="Times New Roman" w:eastAsia="Times New Roman" w:hAnsi="Times New Roman"/>
          <w:sz w:val="24"/>
          <w:szCs w:val="24"/>
        </w:rPr>
        <w:t>Актуальные проблемы воспитания и обучения дошкольников: Сб. науч. трудов./Редкол.: Н.Н.</w:t>
      </w:r>
      <w:r w:rsidR="00ED4608" w:rsidRPr="006E2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2328">
        <w:rPr>
          <w:rFonts w:ascii="Times New Roman" w:eastAsia="Times New Roman" w:hAnsi="Times New Roman"/>
          <w:sz w:val="24"/>
          <w:szCs w:val="24"/>
        </w:rPr>
        <w:t xml:space="preserve">Педъяков и др. – М.: </w:t>
      </w:r>
      <w:r w:rsidR="009E2197">
        <w:rPr>
          <w:rFonts w:ascii="Times New Roman" w:eastAsia="Times New Roman" w:hAnsi="Times New Roman"/>
          <w:sz w:val="24"/>
          <w:szCs w:val="24"/>
        </w:rPr>
        <w:t>«</w:t>
      </w:r>
      <w:r w:rsidRPr="006E2328">
        <w:rPr>
          <w:rFonts w:ascii="Times New Roman" w:eastAsia="Times New Roman" w:hAnsi="Times New Roman"/>
          <w:sz w:val="24"/>
          <w:szCs w:val="24"/>
        </w:rPr>
        <w:t>Знание</w:t>
      </w:r>
      <w:r w:rsidR="009E2197">
        <w:rPr>
          <w:rFonts w:ascii="Times New Roman" w:eastAsia="Times New Roman" w:hAnsi="Times New Roman"/>
          <w:sz w:val="24"/>
          <w:szCs w:val="24"/>
        </w:rPr>
        <w:t>»</w:t>
      </w:r>
      <w:r w:rsidRPr="006E2328">
        <w:rPr>
          <w:rFonts w:ascii="Times New Roman" w:eastAsia="Times New Roman" w:hAnsi="Times New Roman"/>
          <w:sz w:val="24"/>
          <w:szCs w:val="24"/>
        </w:rPr>
        <w:t xml:space="preserve">, 2006.-119 </w:t>
      </w:r>
      <w:proofErr w:type="gramStart"/>
      <w:r w:rsidRPr="006E232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E2328">
        <w:rPr>
          <w:rFonts w:ascii="Times New Roman" w:eastAsia="Times New Roman" w:hAnsi="Times New Roman"/>
          <w:sz w:val="24"/>
          <w:szCs w:val="24"/>
        </w:rPr>
        <w:t>.</w:t>
      </w:r>
    </w:p>
    <w:p w:rsidR="00E94BA3" w:rsidRPr="006E2328" w:rsidRDefault="00E94BA3" w:rsidP="001E161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E2328">
        <w:rPr>
          <w:rFonts w:ascii="Times New Roman" w:eastAsia="Times New Roman" w:hAnsi="Times New Roman"/>
          <w:sz w:val="24"/>
          <w:szCs w:val="24"/>
        </w:rPr>
        <w:t xml:space="preserve">Гуткина, Н.Н. Диагностическая программа по определению психологической готовности детей 6-7 лет к школьному обучению «Психологическое образование». М.: </w:t>
      </w:r>
      <w:r w:rsidR="009E2197">
        <w:rPr>
          <w:rFonts w:ascii="Times New Roman" w:eastAsia="Times New Roman" w:hAnsi="Times New Roman"/>
          <w:sz w:val="24"/>
          <w:szCs w:val="24"/>
        </w:rPr>
        <w:t>«</w:t>
      </w:r>
      <w:r w:rsidRPr="006E2328">
        <w:rPr>
          <w:rFonts w:ascii="Times New Roman" w:eastAsia="Times New Roman" w:hAnsi="Times New Roman"/>
          <w:sz w:val="24"/>
          <w:szCs w:val="24"/>
        </w:rPr>
        <w:t>Знание</w:t>
      </w:r>
      <w:r w:rsidR="009E2197">
        <w:rPr>
          <w:rFonts w:ascii="Times New Roman" w:eastAsia="Times New Roman" w:hAnsi="Times New Roman"/>
          <w:sz w:val="24"/>
          <w:szCs w:val="24"/>
        </w:rPr>
        <w:t>»</w:t>
      </w:r>
      <w:r w:rsidRPr="006E2328">
        <w:rPr>
          <w:rFonts w:ascii="Times New Roman" w:eastAsia="Times New Roman" w:hAnsi="Times New Roman"/>
          <w:sz w:val="24"/>
          <w:szCs w:val="24"/>
        </w:rPr>
        <w:t>, 2007. – 235 с.</w:t>
      </w:r>
    </w:p>
    <w:p w:rsidR="00E94BA3" w:rsidRPr="006E2328" w:rsidRDefault="00E94BA3" w:rsidP="001E1619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E2328">
        <w:rPr>
          <w:rFonts w:ascii="Times New Roman" w:eastAsia="Times New Roman" w:hAnsi="Times New Roman"/>
          <w:sz w:val="24"/>
          <w:szCs w:val="24"/>
        </w:rPr>
        <w:t>Диагностическая и координационная работа школьного психолога</w:t>
      </w:r>
      <w:proofErr w:type="gramStart"/>
      <w:r w:rsidRPr="006E2328">
        <w:rPr>
          <w:rFonts w:ascii="Times New Roman" w:eastAsia="Times New Roman" w:hAnsi="Times New Roman"/>
          <w:sz w:val="24"/>
          <w:szCs w:val="24"/>
        </w:rPr>
        <w:t xml:space="preserve"> /П</w:t>
      </w:r>
      <w:proofErr w:type="gramEnd"/>
      <w:r w:rsidRPr="006E2328">
        <w:rPr>
          <w:rFonts w:ascii="Times New Roman" w:eastAsia="Times New Roman" w:hAnsi="Times New Roman"/>
          <w:sz w:val="24"/>
          <w:szCs w:val="24"/>
        </w:rPr>
        <w:t xml:space="preserve">од ред. И.В. Дубровинкой. - М.,1987. </w:t>
      </w:r>
    </w:p>
    <w:p w:rsidR="00FD54A6" w:rsidRDefault="00E94BA3" w:rsidP="001E1619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E2328">
        <w:rPr>
          <w:rFonts w:ascii="Times New Roman" w:eastAsia="Times New Roman" w:hAnsi="Times New Roman"/>
          <w:sz w:val="24"/>
          <w:szCs w:val="24"/>
        </w:rPr>
        <w:t>Дубровина, И.В. Школьная психологическая служба: Вопросы теории и практики / И.В. Дубровина. – М., 1991. – 144 с.</w:t>
      </w:r>
    </w:p>
    <w:p w:rsidR="007A15B3" w:rsidRPr="001E1619" w:rsidRDefault="00FD54A6" w:rsidP="001E1619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D54A6">
        <w:rPr>
          <w:rFonts w:ascii="Times New Roman" w:eastAsia="Times New Roman" w:hAnsi="Times New Roman"/>
          <w:sz w:val="24"/>
          <w:szCs w:val="24"/>
        </w:rPr>
        <w:t>Ясюкова</w:t>
      </w:r>
      <w:proofErr w:type="spellEnd"/>
      <w:r w:rsidRPr="00FD54A6">
        <w:rPr>
          <w:rFonts w:ascii="Times New Roman" w:eastAsia="Times New Roman" w:hAnsi="Times New Roman"/>
          <w:sz w:val="24"/>
          <w:szCs w:val="24"/>
        </w:rPr>
        <w:t xml:space="preserve"> Л. А. Оптимизация обучения и развития детей с ММД. Диагностика и компенсация минимальных мозговых дисфункций Методическое руководство - СПб</w:t>
      </w:r>
      <w:proofErr w:type="gramStart"/>
      <w:r w:rsidRPr="00FD54A6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Pr="00FD54A6">
        <w:rPr>
          <w:rFonts w:ascii="Times New Roman" w:eastAsia="Times New Roman" w:hAnsi="Times New Roman"/>
          <w:sz w:val="24"/>
          <w:szCs w:val="24"/>
        </w:rPr>
        <w:t>ГП "ИМАТОН", 1997 - 80 стр.</w:t>
      </w:r>
    </w:p>
    <w:sectPr w:rsidR="007A15B3" w:rsidRPr="001E1619" w:rsidSect="001E1619">
      <w:footerReference w:type="default" r:id="rId8"/>
      <w:pgSz w:w="11906" w:h="16838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44" w:rsidRDefault="00F90C44">
      <w:pPr>
        <w:spacing w:after="0" w:line="240" w:lineRule="auto"/>
      </w:pPr>
      <w:r>
        <w:separator/>
      </w:r>
    </w:p>
  </w:endnote>
  <w:endnote w:type="continuationSeparator" w:id="0">
    <w:p w:rsidR="00F90C44" w:rsidRDefault="00F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299702"/>
      <w:docPartObj>
        <w:docPartGallery w:val="Page Numbers (Bottom of Page)"/>
        <w:docPartUnique/>
      </w:docPartObj>
    </w:sdtPr>
    <w:sdtContent>
      <w:p w:rsidR="000558E4" w:rsidRDefault="002D6EC5" w:rsidP="001E1619">
        <w:pPr>
          <w:pStyle w:val="a3"/>
          <w:jc w:val="center"/>
        </w:pPr>
        <w:r>
          <w:fldChar w:fldCharType="begin"/>
        </w:r>
        <w:r w:rsidR="005112A4">
          <w:instrText>PAGE   \* MERGEFORMAT</w:instrText>
        </w:r>
        <w:r>
          <w:fldChar w:fldCharType="separate"/>
        </w:r>
        <w:r w:rsidR="00D478D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44" w:rsidRDefault="00F90C44">
      <w:pPr>
        <w:spacing w:after="0" w:line="240" w:lineRule="auto"/>
      </w:pPr>
      <w:r>
        <w:separator/>
      </w:r>
    </w:p>
  </w:footnote>
  <w:footnote w:type="continuationSeparator" w:id="0">
    <w:p w:rsidR="00F90C44" w:rsidRDefault="00F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A51"/>
    <w:multiLevelType w:val="hybridMultilevel"/>
    <w:tmpl w:val="42CC1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3A4E"/>
    <w:multiLevelType w:val="hybridMultilevel"/>
    <w:tmpl w:val="008C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BDB"/>
    <w:multiLevelType w:val="hybridMultilevel"/>
    <w:tmpl w:val="7A96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257C"/>
    <w:multiLevelType w:val="hybridMultilevel"/>
    <w:tmpl w:val="B44A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6FF0"/>
    <w:multiLevelType w:val="hybridMultilevel"/>
    <w:tmpl w:val="554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60B5"/>
    <w:multiLevelType w:val="hybridMultilevel"/>
    <w:tmpl w:val="7C1C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55007"/>
    <w:multiLevelType w:val="hybridMultilevel"/>
    <w:tmpl w:val="C6E8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BA3"/>
    <w:rsid w:val="000F2536"/>
    <w:rsid w:val="00165192"/>
    <w:rsid w:val="00181E15"/>
    <w:rsid w:val="00183F81"/>
    <w:rsid w:val="00184F8D"/>
    <w:rsid w:val="001863B0"/>
    <w:rsid w:val="001C4739"/>
    <w:rsid w:val="001E1619"/>
    <w:rsid w:val="002614FB"/>
    <w:rsid w:val="002A7169"/>
    <w:rsid w:val="002D6EC5"/>
    <w:rsid w:val="00307331"/>
    <w:rsid w:val="00342F5E"/>
    <w:rsid w:val="003E7584"/>
    <w:rsid w:val="00485886"/>
    <w:rsid w:val="004D5C57"/>
    <w:rsid w:val="005112A4"/>
    <w:rsid w:val="006E2328"/>
    <w:rsid w:val="00716C8A"/>
    <w:rsid w:val="00736CA0"/>
    <w:rsid w:val="007A1056"/>
    <w:rsid w:val="007A15B3"/>
    <w:rsid w:val="007B0656"/>
    <w:rsid w:val="007B6D93"/>
    <w:rsid w:val="007E39A8"/>
    <w:rsid w:val="008606C6"/>
    <w:rsid w:val="0089706E"/>
    <w:rsid w:val="008E3A5A"/>
    <w:rsid w:val="009E2197"/>
    <w:rsid w:val="00A318AF"/>
    <w:rsid w:val="00AD5C80"/>
    <w:rsid w:val="00AE294B"/>
    <w:rsid w:val="00B36FCF"/>
    <w:rsid w:val="00B90727"/>
    <w:rsid w:val="00D478D9"/>
    <w:rsid w:val="00DD1A91"/>
    <w:rsid w:val="00DE23B5"/>
    <w:rsid w:val="00DF5C90"/>
    <w:rsid w:val="00E94BA3"/>
    <w:rsid w:val="00EB1E14"/>
    <w:rsid w:val="00ED4608"/>
    <w:rsid w:val="00F3278E"/>
    <w:rsid w:val="00F43032"/>
    <w:rsid w:val="00F90C44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4B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94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B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2A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4B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94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B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2A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1AAC-3C58-42BC-B432-63E5CAF7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Пользователь</cp:lastModifiedBy>
  <cp:revision>4</cp:revision>
  <cp:lastPrinted>2015-02-06T12:11:00Z</cp:lastPrinted>
  <dcterms:created xsi:type="dcterms:W3CDTF">2015-02-19T09:58:00Z</dcterms:created>
  <dcterms:modified xsi:type="dcterms:W3CDTF">2015-02-20T07:16:00Z</dcterms:modified>
</cp:coreProperties>
</file>